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8803" w14:textId="318B8B81" w:rsidR="00BF2E73" w:rsidRDefault="00BF2E73" w:rsidP="00BF2E73">
      <w:pPr>
        <w:shd w:val="clear" w:color="auto" w:fill="FFFFFF"/>
        <w:spacing w:line="276" w:lineRule="auto"/>
        <w:jc w:val="center"/>
        <w:rPr>
          <w:rFonts w:ascii="Helvetica Neue" w:hAnsi="Helvetica Neue"/>
          <w:color w:val="282F32"/>
          <w:sz w:val="28"/>
          <w:szCs w:val="28"/>
        </w:rPr>
      </w:pPr>
      <w:r>
        <w:rPr>
          <w:noProof/>
        </w:rPr>
        <w:drawing>
          <wp:inline distT="0" distB="0" distL="0" distR="0" wp14:anchorId="51739A72" wp14:editId="5AF8E54C">
            <wp:extent cx="3087370" cy="5035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3087370" cy="503555"/>
                    </a:xfrm>
                    <a:prstGeom prst="rect">
                      <a:avLst/>
                    </a:prstGeom>
                  </pic:spPr>
                </pic:pic>
              </a:graphicData>
            </a:graphic>
          </wp:inline>
        </w:drawing>
      </w:r>
    </w:p>
    <w:p w14:paraId="21A15A63" w14:textId="77777777" w:rsidR="00BF2E73" w:rsidRDefault="00BF2E73" w:rsidP="00BF2E73">
      <w:pPr>
        <w:shd w:val="clear" w:color="auto" w:fill="FFFFFF"/>
        <w:spacing w:line="276" w:lineRule="auto"/>
        <w:jc w:val="center"/>
        <w:rPr>
          <w:rFonts w:ascii="Helvetica Neue" w:hAnsi="Helvetica Neue"/>
          <w:color w:val="282F32"/>
          <w:sz w:val="28"/>
          <w:szCs w:val="28"/>
        </w:rPr>
      </w:pPr>
    </w:p>
    <w:p w14:paraId="74BB4AEF" w14:textId="29060C05" w:rsidR="00BF2E73" w:rsidRPr="009367BA" w:rsidRDefault="00BF2E73" w:rsidP="00BF2E73">
      <w:pPr>
        <w:shd w:val="clear" w:color="auto" w:fill="FFFFFF"/>
        <w:spacing w:line="276" w:lineRule="auto"/>
        <w:jc w:val="center"/>
        <w:rPr>
          <w:rFonts w:ascii="Helvetica Neue" w:hAnsi="Helvetica Neue"/>
          <w:color w:val="282F32"/>
          <w:sz w:val="28"/>
          <w:szCs w:val="28"/>
        </w:rPr>
      </w:pPr>
      <w:r>
        <w:rPr>
          <w:rFonts w:ascii="Helvetica Neue" w:hAnsi="Helvetica Neue"/>
          <w:color w:val="282F32"/>
          <w:sz w:val="28"/>
          <w:szCs w:val="28"/>
        </w:rPr>
        <w:t>Post-Secondary Student Survey</w:t>
      </w:r>
      <w:r w:rsidRPr="009367BA">
        <w:rPr>
          <w:rFonts w:ascii="Helvetica Neue" w:hAnsi="Helvetica Neue"/>
          <w:color w:val="282F32"/>
          <w:sz w:val="28"/>
          <w:szCs w:val="28"/>
        </w:rPr>
        <w:t xml:space="preserve"> Email</w:t>
      </w:r>
    </w:p>
    <w:p w14:paraId="06F470F8" w14:textId="110AB595" w:rsidR="00B90716" w:rsidRDefault="00B90716"/>
    <w:p w14:paraId="5BAA715F" w14:textId="1981854E" w:rsidR="00BF2E73" w:rsidRDefault="00BF2E73" w:rsidP="00BF2E73">
      <w:pPr>
        <w:shd w:val="clear" w:color="auto" w:fill="FFFFFF"/>
        <w:spacing w:line="276" w:lineRule="auto"/>
        <w:rPr>
          <w:rFonts w:ascii="Helvetica Neue" w:hAnsi="Helvetica Neue"/>
          <w:color w:val="282F32"/>
          <w:sz w:val="21"/>
          <w:szCs w:val="21"/>
        </w:rPr>
      </w:pPr>
      <w:r w:rsidRPr="001C361B">
        <w:rPr>
          <w:rFonts w:ascii="Helvetica Neue" w:hAnsi="Helvetica Neue"/>
          <w:color w:val="282F32"/>
          <w:sz w:val="21"/>
          <w:szCs w:val="21"/>
        </w:rPr>
        <w:t>An available and skilled workforce is the primary driver when businesses consider establishing a new location or expanding an existing one. If a region cannot provide the talent pipeline the business needs now and well into the future, it will likely be eliminated from consideration.</w:t>
      </w:r>
    </w:p>
    <w:p w14:paraId="18E3BC02" w14:textId="73B054D1" w:rsidR="00BF2E73" w:rsidRDefault="00BF2E73" w:rsidP="00BF2E73">
      <w:pPr>
        <w:shd w:val="clear" w:color="auto" w:fill="FFFFFF"/>
        <w:spacing w:line="276" w:lineRule="auto"/>
        <w:rPr>
          <w:rFonts w:ascii="Helvetica Neue" w:hAnsi="Helvetica Neue"/>
          <w:color w:val="282F32"/>
          <w:sz w:val="21"/>
          <w:szCs w:val="21"/>
        </w:rPr>
      </w:pPr>
    </w:p>
    <w:p w14:paraId="4EB2C9B0" w14:textId="336E9D30" w:rsidR="00BF2E73" w:rsidRPr="001C361B" w:rsidRDefault="00BF2E73" w:rsidP="00BF2E73">
      <w:pPr>
        <w:shd w:val="clear" w:color="auto" w:fill="FFFFFF"/>
        <w:spacing w:line="276" w:lineRule="auto"/>
        <w:rPr>
          <w:rFonts w:ascii="Helvetica Neue" w:hAnsi="Helvetica Neue"/>
          <w:color w:val="282F32"/>
          <w:sz w:val="21"/>
          <w:szCs w:val="21"/>
        </w:rPr>
      </w:pPr>
      <w:r>
        <w:rPr>
          <w:rFonts w:ascii="Helvetica Neue" w:hAnsi="Helvetica Neue"/>
          <w:color w:val="282F32"/>
          <w:sz w:val="21"/>
          <w:szCs w:val="21"/>
        </w:rPr>
        <w:t xml:space="preserve">That is why </w:t>
      </w:r>
      <w:r w:rsidRPr="00BF2E73">
        <w:rPr>
          <w:rFonts w:ascii="Helvetica Neue" w:hAnsi="Helvetica Neue"/>
          <w:color w:val="282F32"/>
          <w:sz w:val="21"/>
          <w:szCs w:val="21"/>
        </w:rPr>
        <w:t>Appalachian Power, the Robert C. Byrd Institute at Marshall University, and the West Virginia Development Office are partnering to conduct a workforce assessment and skills analysis of a 23-county region in West Virginia.</w:t>
      </w:r>
    </w:p>
    <w:p w14:paraId="0AEC3B3C" w14:textId="04423B0C" w:rsidR="00BF2E73" w:rsidRPr="00BF2E73" w:rsidRDefault="00BF2E73" w:rsidP="00BF2E73">
      <w:pPr>
        <w:shd w:val="clear" w:color="auto" w:fill="FFFFFF"/>
        <w:spacing w:before="100" w:beforeAutospacing="1" w:after="240" w:line="276" w:lineRule="auto"/>
        <w:rPr>
          <w:rFonts w:ascii="Helvetica Neue" w:hAnsi="Helvetica Neue"/>
          <w:color w:val="282F32"/>
          <w:sz w:val="21"/>
          <w:szCs w:val="21"/>
        </w:rPr>
      </w:pPr>
      <w:r w:rsidRPr="00BF2E73">
        <w:rPr>
          <w:rFonts w:ascii="Helvetica Neue" w:hAnsi="Helvetica Neue"/>
          <w:color w:val="282F32"/>
          <w:sz w:val="21"/>
          <w:szCs w:val="21"/>
        </w:rPr>
        <w:t>The West Virginia WIN project will gather information from key stakeholder groups to better understand the quality and availability of the regional workforce. The results of the study will be critical to our efforts to create new jobs and investment in the region and improve the quality of life for our residents.</w:t>
      </w:r>
    </w:p>
    <w:p w14:paraId="5B43351B" w14:textId="4AFDEB38" w:rsidR="00BF2E73" w:rsidRPr="00BF2E73" w:rsidRDefault="00BF2E73" w:rsidP="00BF2E73">
      <w:pPr>
        <w:shd w:val="clear" w:color="auto" w:fill="FFFFFF"/>
        <w:spacing w:before="100" w:beforeAutospacing="1" w:after="240" w:line="276" w:lineRule="auto"/>
        <w:rPr>
          <w:rFonts w:ascii="Helvetica Neue" w:hAnsi="Helvetica Neue"/>
          <w:color w:val="282F32"/>
          <w:sz w:val="21"/>
          <w:szCs w:val="21"/>
        </w:rPr>
      </w:pPr>
      <w:r w:rsidRPr="00BF2E73">
        <w:rPr>
          <w:rFonts w:ascii="Helvetica Neue" w:hAnsi="Helvetica Neue"/>
          <w:color w:val="282F32"/>
          <w:sz w:val="21"/>
          <w:szCs w:val="21"/>
        </w:rPr>
        <w:t>This research will be even more impactful as we begin to understand what our economy and workforce will look like as we get the economy moving in the wake of the COVID-19 pandemic. We have sent survey links to employers, job seekers, graduating high school seniors, post-graduates and educators. And this is where you can help.</w:t>
      </w:r>
    </w:p>
    <w:p w14:paraId="195C034A" w14:textId="691AA6D2" w:rsidR="009078E9" w:rsidRPr="00F2451F" w:rsidRDefault="009078E9" w:rsidP="00BF2E73">
      <w:pPr>
        <w:shd w:val="clear" w:color="auto" w:fill="FFFFFF"/>
        <w:spacing w:before="100" w:beforeAutospacing="1" w:after="240" w:line="276" w:lineRule="auto"/>
        <w:rPr>
          <w:color w:val="00B0F0"/>
          <w:sz w:val="21"/>
          <w:szCs w:val="21"/>
          <w:u w:val="single"/>
        </w:rPr>
      </w:pPr>
      <w:r w:rsidRPr="009078E9">
        <w:rPr>
          <w:rFonts w:ascii="Helvetica Neue" w:hAnsi="Helvetica Neue"/>
          <w:color w:val="282F32"/>
          <w:sz w:val="21"/>
          <w:szCs w:val="21"/>
        </w:rPr>
        <w:t xml:space="preserve">If you are a community college, university or adult technical education student, please click on this </w:t>
      </w:r>
      <w:hyperlink r:id="rId6" w:history="1">
        <w:r w:rsidRPr="00F2451F">
          <w:rPr>
            <w:rStyle w:val="Heading2Char"/>
            <w:u w:val="single"/>
          </w:rPr>
          <w:t>link</w:t>
        </w:r>
      </w:hyperlink>
      <w:r w:rsidRPr="009078E9">
        <w:rPr>
          <w:rFonts w:ascii="Helvetica Neue" w:hAnsi="Helvetica Neue"/>
          <w:color w:val="282F32"/>
          <w:sz w:val="21"/>
          <w:szCs w:val="21"/>
        </w:rPr>
        <w:t xml:space="preserve"> to take a short survey. Boyette, the consultant helping with this project, has designed a mobile-friendly survey that will take no more than five minutes to complete. Please be assured that all information will be confidential and no individual survey responses will be shared. If you are an alum of WV Northern Community </w:t>
      </w:r>
      <w:bookmarkStart w:id="0" w:name="_GoBack"/>
      <w:bookmarkEnd w:id="0"/>
      <w:r w:rsidRPr="009078E9">
        <w:rPr>
          <w:rFonts w:ascii="Helvetica Neue" w:hAnsi="Helvetica Neue"/>
          <w:color w:val="282F32"/>
          <w:sz w:val="21"/>
          <w:szCs w:val="21"/>
        </w:rPr>
        <w:lastRenderedPageBreak/>
        <w:t xml:space="preserve">College or an employer who receives this e-newsletter, you can also participate by clicking </w:t>
      </w:r>
      <w:hyperlink r:id="rId7" w:history="1">
        <w:hyperlink r:id="rId8" w:history="1">
          <w:r w:rsidRPr="00F2451F">
            <w:rPr>
              <w:rStyle w:val="Hyperlink"/>
              <w:sz w:val="21"/>
              <w:szCs w:val="21"/>
            </w:rPr>
            <w:t>here</w:t>
          </w:r>
        </w:hyperlink>
      </w:hyperlink>
      <w:r w:rsidRPr="009078E9">
        <w:rPr>
          <w:rFonts w:ascii="Helvetica Neue" w:hAnsi="Helvetica Neue"/>
          <w:color w:val="282F32"/>
          <w:sz w:val="21"/>
          <w:szCs w:val="21"/>
        </w:rPr>
        <w:t>.</w:t>
      </w:r>
    </w:p>
    <w:p w14:paraId="6E7B86C5" w14:textId="751D71D6" w:rsidR="009078E9" w:rsidRPr="009078E9" w:rsidRDefault="009078E9" w:rsidP="00BF2E73">
      <w:pPr>
        <w:shd w:val="clear" w:color="auto" w:fill="FFFFFF"/>
        <w:spacing w:before="100" w:beforeAutospacing="1" w:after="240" w:line="276" w:lineRule="auto"/>
        <w:rPr>
          <w:rFonts w:ascii="Helvetica Neue" w:hAnsi="Helvetica Neue"/>
          <w:color w:val="282F32"/>
          <w:sz w:val="21"/>
          <w:szCs w:val="21"/>
        </w:rPr>
      </w:pPr>
      <w:r w:rsidRPr="009078E9">
        <w:rPr>
          <w:rFonts w:ascii="Helvetica Neue" w:hAnsi="Helvetica Neue"/>
          <w:color w:val="282F32"/>
          <w:sz w:val="21"/>
          <w:szCs w:val="21"/>
        </w:rPr>
        <w:t xml:space="preserve">If you would like to learn more about the project or are unsure which survey you should fill out, please go to the project webpage at: </w:t>
      </w:r>
      <w:hyperlink r:id="rId9" w:history="1">
        <w:r w:rsidRPr="009078E9">
          <w:rPr>
            <w:color w:val="282F32"/>
            <w:sz w:val="21"/>
            <w:szCs w:val="21"/>
          </w:rPr>
          <w:t>www.westvirginiaWIN.org</w:t>
        </w:r>
      </w:hyperlink>
      <w:r w:rsidRPr="009078E9">
        <w:rPr>
          <w:rFonts w:ascii="Helvetica Neue" w:hAnsi="Helvetica Neue"/>
          <w:color w:val="282F32"/>
          <w:sz w:val="21"/>
          <w:szCs w:val="21"/>
        </w:rPr>
        <w:t xml:space="preserve"> and click on the </w:t>
      </w:r>
      <w:r w:rsidR="00362BCE">
        <w:rPr>
          <w:rFonts w:ascii="Helvetica Neue" w:hAnsi="Helvetica Neue"/>
          <w:color w:val="282F32"/>
          <w:sz w:val="21"/>
          <w:szCs w:val="21"/>
        </w:rPr>
        <w:t>“</w:t>
      </w:r>
      <w:r w:rsidRPr="009078E9">
        <w:rPr>
          <w:rFonts w:ascii="Helvetica Neue" w:hAnsi="Helvetica Neue"/>
          <w:color w:val="282F32"/>
          <w:sz w:val="21"/>
          <w:szCs w:val="21"/>
        </w:rPr>
        <w:t>surveys</w:t>
      </w:r>
      <w:r w:rsidR="00362BCE">
        <w:rPr>
          <w:rFonts w:ascii="Helvetica Neue" w:hAnsi="Helvetica Neue"/>
          <w:color w:val="282F32"/>
          <w:sz w:val="21"/>
          <w:szCs w:val="21"/>
        </w:rPr>
        <w:t>”</w:t>
      </w:r>
      <w:r w:rsidRPr="009078E9">
        <w:rPr>
          <w:rFonts w:ascii="Helvetica Neue" w:hAnsi="Helvetica Neue"/>
          <w:color w:val="282F32"/>
          <w:sz w:val="21"/>
          <w:szCs w:val="21"/>
        </w:rPr>
        <w:t xml:space="preserve"> link at the top right hand side of the page.</w:t>
      </w:r>
    </w:p>
    <w:p w14:paraId="27394D8B" w14:textId="3EE54857" w:rsidR="00F2451F" w:rsidRDefault="009078E9" w:rsidP="00F2451F">
      <w:pPr>
        <w:shd w:val="clear" w:color="auto" w:fill="FFFFFF"/>
        <w:spacing w:before="100" w:beforeAutospacing="1" w:after="240" w:line="276" w:lineRule="auto"/>
        <w:rPr>
          <w:rFonts w:ascii="Helvetica Neue" w:hAnsi="Helvetica Neue"/>
          <w:color w:val="282F32"/>
          <w:sz w:val="21"/>
          <w:szCs w:val="21"/>
        </w:rPr>
      </w:pPr>
      <w:r w:rsidRPr="009078E9">
        <w:rPr>
          <w:rFonts w:ascii="Helvetica Neue" w:hAnsi="Helvetica Neue"/>
          <w:color w:val="282F32"/>
          <w:sz w:val="21"/>
          <w:szCs w:val="21"/>
        </w:rPr>
        <w:t>We appreciate your help but need to stress that because of the COVID-19 pandemic we are on a strict deadline. Please submit all survey responses by Monday, Oct. 5th.</w:t>
      </w:r>
      <w:r w:rsidR="00F2451F">
        <w:rPr>
          <w:rFonts w:ascii="Helvetica Neue" w:hAnsi="Helvetica Neue"/>
          <w:color w:val="282F32"/>
          <w:sz w:val="21"/>
          <w:szCs w:val="21"/>
        </w:rPr>
        <w:t xml:space="preserve"> </w:t>
      </w:r>
      <w:r w:rsidR="00F2451F" w:rsidRPr="00F2451F">
        <w:rPr>
          <w:rFonts w:ascii="Helvetica Neue" w:hAnsi="Helvetica Neue"/>
          <w:color w:val="282F32"/>
          <w:sz w:val="21"/>
          <w:szCs w:val="21"/>
        </w:rPr>
        <w:t>If you have any questions regarding the survey, please contact Reteisha Byrd with Boyette Strategic Advisors, at 501.604.6121</w:t>
      </w:r>
      <w:r w:rsidR="00F2451F">
        <w:rPr>
          <w:rFonts w:ascii="Helvetica Neue" w:hAnsi="Helvetica Neue"/>
          <w:color w:val="282F32"/>
          <w:sz w:val="21"/>
          <w:szCs w:val="21"/>
        </w:rPr>
        <w:t xml:space="preserve"> or via email at </w:t>
      </w:r>
      <w:r w:rsidR="00F2451F" w:rsidRPr="00F2451F">
        <w:rPr>
          <w:rFonts w:ascii="Helvetica Neue" w:hAnsi="Helvetica Neue"/>
          <w:color w:val="282F32"/>
          <w:sz w:val="21"/>
          <w:szCs w:val="21"/>
        </w:rPr>
        <w:t>byrd@boyette-sa.com</w:t>
      </w:r>
      <w:r w:rsidR="00F2451F">
        <w:rPr>
          <w:rFonts w:ascii="Helvetica Neue" w:hAnsi="Helvetica Neue"/>
          <w:color w:val="282F32"/>
          <w:sz w:val="21"/>
          <w:szCs w:val="21"/>
        </w:rPr>
        <w:t>.</w:t>
      </w:r>
    </w:p>
    <w:p w14:paraId="0FBD31C3" w14:textId="3DD81F65" w:rsidR="009078E9" w:rsidRPr="009078E9" w:rsidRDefault="00F2451F" w:rsidP="00F2451F">
      <w:pPr>
        <w:shd w:val="clear" w:color="auto" w:fill="FFFFFF"/>
        <w:spacing w:before="100" w:beforeAutospacing="1" w:after="240" w:line="276" w:lineRule="auto"/>
        <w:rPr>
          <w:rFonts w:ascii="Helvetica Neue" w:hAnsi="Helvetica Neue"/>
          <w:color w:val="282F32"/>
          <w:sz w:val="21"/>
          <w:szCs w:val="21"/>
        </w:rPr>
      </w:pPr>
      <w:r w:rsidRPr="00F2451F">
        <w:rPr>
          <w:rFonts w:ascii="Helvetica Neue" w:hAnsi="Helvetica Neue"/>
          <w:color w:val="282F32"/>
          <w:sz w:val="21"/>
          <w:szCs w:val="21"/>
        </w:rPr>
        <w:t>Thank you for your time and cooperation with this important project!</w:t>
      </w:r>
    </w:p>
    <w:sectPr w:rsidR="009078E9" w:rsidRPr="009078E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7568" w16cex:dateUtc="2020-09-22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0191AB" w16cid:durableId="231475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55F"/>
    <w:multiLevelType w:val="hybridMultilevel"/>
    <w:tmpl w:val="BFC8E9F8"/>
    <w:lvl w:ilvl="0" w:tplc="C75A7E6A">
      <w:start w:val="1"/>
      <w:numFmt w:val="bullet"/>
      <w:lvlText w:val=""/>
      <w:lvlJc w:val="left"/>
      <w:pPr>
        <w:ind w:left="1080" w:hanging="360"/>
      </w:pPr>
      <w:rPr>
        <w:rFonts w:ascii="Wingdings" w:hAnsi="Wingdings" w:hint="default"/>
        <w:b/>
        <w:bCs/>
        <w:i w:val="0"/>
        <w:color w:val="A6A6A6"/>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73"/>
    <w:rsid w:val="0021740E"/>
    <w:rsid w:val="00362BCE"/>
    <w:rsid w:val="0039164D"/>
    <w:rsid w:val="00644AD7"/>
    <w:rsid w:val="009078E9"/>
    <w:rsid w:val="00B90716"/>
    <w:rsid w:val="00BF2E73"/>
    <w:rsid w:val="00ED1CE4"/>
    <w:rsid w:val="00F2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1F8D"/>
  <w15:chartTrackingRefBased/>
  <w15:docId w15:val="{92C79ADB-BDC8-4C76-B938-3D60998F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73"/>
    <w:pPr>
      <w:spacing w:after="0" w:line="240" w:lineRule="auto"/>
    </w:pPr>
    <w:rPr>
      <w:rFonts w:ascii="Tahoma" w:eastAsiaTheme="minorEastAsia" w:hAnsi="Tahoma" w:cs="Tahoma"/>
      <w:kern w:val="40"/>
    </w:rPr>
  </w:style>
  <w:style w:type="paragraph" w:styleId="Heading2">
    <w:name w:val="heading 2"/>
    <w:basedOn w:val="Normal"/>
    <w:next w:val="Normal"/>
    <w:link w:val="Heading2Char"/>
    <w:uiPriority w:val="9"/>
    <w:unhideWhenUsed/>
    <w:qFormat/>
    <w:rsid w:val="00F245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E73"/>
    <w:rPr>
      <w:color w:val="0563C1" w:themeColor="hyperlink"/>
      <w:u w:val="single"/>
    </w:rPr>
  </w:style>
  <w:style w:type="character" w:customStyle="1" w:styleId="UnresolvedMention1">
    <w:name w:val="Unresolved Mention1"/>
    <w:basedOn w:val="DefaultParagraphFont"/>
    <w:uiPriority w:val="99"/>
    <w:semiHidden/>
    <w:unhideWhenUsed/>
    <w:rsid w:val="009078E9"/>
    <w:rPr>
      <w:color w:val="605E5C"/>
      <w:shd w:val="clear" w:color="auto" w:fill="E1DFDD"/>
    </w:rPr>
  </w:style>
  <w:style w:type="character" w:styleId="IntenseEmphasis">
    <w:name w:val="Intense Emphasis"/>
    <w:basedOn w:val="DefaultParagraphFont"/>
    <w:uiPriority w:val="21"/>
    <w:qFormat/>
    <w:rsid w:val="00F2451F"/>
    <w:rPr>
      <w:i/>
      <w:iCs/>
      <w:color w:val="4472C4" w:themeColor="accent1"/>
    </w:rPr>
  </w:style>
  <w:style w:type="character" w:customStyle="1" w:styleId="Heading2Char">
    <w:name w:val="Heading 2 Char"/>
    <w:basedOn w:val="DefaultParagraphFont"/>
    <w:link w:val="Heading2"/>
    <w:uiPriority w:val="9"/>
    <w:rsid w:val="00F2451F"/>
    <w:rPr>
      <w:rFonts w:asciiTheme="majorHAnsi" w:eastAsiaTheme="majorEastAsia" w:hAnsiTheme="majorHAnsi" w:cstheme="majorBidi"/>
      <w:color w:val="2F5496" w:themeColor="accent1" w:themeShade="BF"/>
      <w:kern w:val="40"/>
      <w:sz w:val="26"/>
      <w:szCs w:val="26"/>
    </w:rPr>
  </w:style>
  <w:style w:type="character" w:styleId="FollowedHyperlink">
    <w:name w:val="FollowedHyperlink"/>
    <w:basedOn w:val="DefaultParagraphFont"/>
    <w:uiPriority w:val="99"/>
    <w:semiHidden/>
    <w:unhideWhenUsed/>
    <w:rsid w:val="00F2451F"/>
    <w:rPr>
      <w:color w:val="954F72" w:themeColor="followedHyperlink"/>
      <w:u w:val="single"/>
    </w:rPr>
  </w:style>
  <w:style w:type="character" w:styleId="CommentReference">
    <w:name w:val="annotation reference"/>
    <w:basedOn w:val="DefaultParagraphFont"/>
    <w:uiPriority w:val="99"/>
    <w:semiHidden/>
    <w:unhideWhenUsed/>
    <w:rsid w:val="00362BCE"/>
    <w:rPr>
      <w:sz w:val="16"/>
      <w:szCs w:val="16"/>
    </w:rPr>
  </w:style>
  <w:style w:type="paragraph" w:styleId="CommentText">
    <w:name w:val="annotation text"/>
    <w:basedOn w:val="Normal"/>
    <w:link w:val="CommentTextChar"/>
    <w:uiPriority w:val="99"/>
    <w:semiHidden/>
    <w:unhideWhenUsed/>
    <w:rsid w:val="00362BCE"/>
    <w:rPr>
      <w:sz w:val="20"/>
      <w:szCs w:val="20"/>
    </w:rPr>
  </w:style>
  <w:style w:type="character" w:customStyle="1" w:styleId="CommentTextChar">
    <w:name w:val="Comment Text Char"/>
    <w:basedOn w:val="DefaultParagraphFont"/>
    <w:link w:val="CommentText"/>
    <w:uiPriority w:val="99"/>
    <w:semiHidden/>
    <w:rsid w:val="00362BCE"/>
    <w:rPr>
      <w:rFonts w:ascii="Tahoma" w:eastAsiaTheme="minorEastAsia" w:hAnsi="Tahoma" w:cs="Tahoma"/>
      <w:kern w:val="40"/>
      <w:sz w:val="20"/>
      <w:szCs w:val="20"/>
    </w:rPr>
  </w:style>
  <w:style w:type="paragraph" w:styleId="CommentSubject">
    <w:name w:val="annotation subject"/>
    <w:basedOn w:val="CommentText"/>
    <w:next w:val="CommentText"/>
    <w:link w:val="CommentSubjectChar"/>
    <w:uiPriority w:val="99"/>
    <w:semiHidden/>
    <w:unhideWhenUsed/>
    <w:rsid w:val="00362BCE"/>
    <w:rPr>
      <w:b/>
      <w:bCs/>
    </w:rPr>
  </w:style>
  <w:style w:type="character" w:customStyle="1" w:styleId="CommentSubjectChar">
    <w:name w:val="Comment Subject Char"/>
    <w:basedOn w:val="CommentTextChar"/>
    <w:link w:val="CommentSubject"/>
    <w:uiPriority w:val="99"/>
    <w:semiHidden/>
    <w:rsid w:val="00362BCE"/>
    <w:rPr>
      <w:rFonts w:ascii="Tahoma" w:eastAsiaTheme="minorEastAsia" w:hAnsi="Tahoma" w:cs="Tahoma"/>
      <w:b/>
      <w:bCs/>
      <w:kern w:val="40"/>
      <w:sz w:val="20"/>
      <w:szCs w:val="20"/>
    </w:rPr>
  </w:style>
  <w:style w:type="paragraph" w:styleId="BalloonText">
    <w:name w:val="Balloon Text"/>
    <w:basedOn w:val="Normal"/>
    <w:link w:val="BalloonTextChar"/>
    <w:uiPriority w:val="99"/>
    <w:semiHidden/>
    <w:unhideWhenUsed/>
    <w:rsid w:val="00362B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BCE"/>
    <w:rPr>
      <w:rFonts w:ascii="Times New Roman" w:eastAsiaTheme="minorEastAsia" w:hAnsi="Times New Roman" w:cs="Times New Roman"/>
      <w:kern w:val="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31170">
      <w:bodyDiv w:val="1"/>
      <w:marLeft w:val="0"/>
      <w:marRight w:val="0"/>
      <w:marTop w:val="0"/>
      <w:marBottom w:val="0"/>
      <w:divBdr>
        <w:top w:val="none" w:sz="0" w:space="0" w:color="auto"/>
        <w:left w:val="none" w:sz="0" w:space="0" w:color="auto"/>
        <w:bottom w:val="none" w:sz="0" w:space="0" w:color="auto"/>
        <w:right w:val="none" w:sz="0" w:space="0" w:color="auto"/>
      </w:divBdr>
    </w:div>
    <w:div w:id="17344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yette-sa.west-virginia-employer-survey.sgizmo.com/s3/"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boyette-sa.west-virginia-employer-survey.sgizmo.com/s3/"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yette-sa.west-virginia-post-secondary-student-survey.sgizmo.com/s3/"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virginiaW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B David</dc:creator>
  <cp:keywords/>
  <dc:description/>
  <cp:lastModifiedBy>Karri Mulhern</cp:lastModifiedBy>
  <cp:revision>2</cp:revision>
  <dcterms:created xsi:type="dcterms:W3CDTF">2020-09-22T17:21:00Z</dcterms:created>
  <dcterms:modified xsi:type="dcterms:W3CDTF">2020-09-22T17:21:00Z</dcterms:modified>
</cp:coreProperties>
</file>