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F8E63" w14:textId="77777777" w:rsidR="009604B6" w:rsidRPr="000839B1" w:rsidRDefault="009604B6" w:rsidP="009604B6">
      <w:pPr>
        <w:spacing w:after="0"/>
        <w:jc w:val="center"/>
        <w:rPr>
          <w:rFonts w:ascii="Arial" w:hAnsi="Arial" w:cs="Arial"/>
          <w:b/>
          <w:bCs/>
          <w:sz w:val="28"/>
          <w:szCs w:val="28"/>
        </w:rPr>
      </w:pPr>
      <w:r w:rsidRPr="000839B1">
        <w:rPr>
          <w:rFonts w:ascii="Arial" w:hAnsi="Arial" w:cs="Arial"/>
          <w:b/>
          <w:bCs/>
          <w:sz w:val="28"/>
          <w:szCs w:val="28"/>
        </w:rPr>
        <w:t>WVNCC Staff Council Minutes</w:t>
      </w:r>
    </w:p>
    <w:p w14:paraId="386B79C4" w14:textId="748D8A79" w:rsidR="00C77594" w:rsidRDefault="009604B6" w:rsidP="009604B6">
      <w:pPr>
        <w:jc w:val="center"/>
        <w:rPr>
          <w:rFonts w:ascii="Arial" w:hAnsi="Arial" w:cs="Arial"/>
          <w:b/>
          <w:bCs/>
          <w:sz w:val="28"/>
          <w:szCs w:val="28"/>
        </w:rPr>
      </w:pPr>
      <w:r>
        <w:rPr>
          <w:rFonts w:ascii="Arial" w:hAnsi="Arial" w:cs="Arial"/>
          <w:b/>
          <w:bCs/>
          <w:sz w:val="28"/>
          <w:szCs w:val="28"/>
        </w:rPr>
        <w:t>May 16</w:t>
      </w:r>
      <w:r w:rsidRPr="009604B6">
        <w:rPr>
          <w:rFonts w:ascii="Arial" w:hAnsi="Arial" w:cs="Arial"/>
          <w:b/>
          <w:bCs/>
          <w:sz w:val="28"/>
          <w:szCs w:val="28"/>
          <w:vertAlign w:val="superscript"/>
        </w:rPr>
        <w:t>th</w:t>
      </w:r>
      <w:r>
        <w:rPr>
          <w:rFonts w:ascii="Arial" w:hAnsi="Arial" w:cs="Arial"/>
          <w:b/>
          <w:bCs/>
          <w:sz w:val="28"/>
          <w:szCs w:val="28"/>
        </w:rPr>
        <w:t xml:space="preserve">, 2024, at 1pm via ZOOM </w:t>
      </w:r>
    </w:p>
    <w:p w14:paraId="45A756E2" w14:textId="3D7B78BF" w:rsidR="009604B6" w:rsidRPr="00D11E48" w:rsidRDefault="009604B6" w:rsidP="009604B6">
      <w:pPr>
        <w:pStyle w:val="ListParagraph"/>
        <w:numPr>
          <w:ilvl w:val="0"/>
          <w:numId w:val="1"/>
        </w:numPr>
        <w:rPr>
          <w:sz w:val="24"/>
          <w:szCs w:val="24"/>
        </w:rPr>
      </w:pPr>
      <w:r w:rsidRPr="00D11E48">
        <w:rPr>
          <w:b/>
          <w:bCs/>
          <w:sz w:val="24"/>
          <w:szCs w:val="24"/>
        </w:rPr>
        <w:t>Called to Order</w:t>
      </w:r>
      <w:r w:rsidRPr="00D11E48">
        <w:rPr>
          <w:sz w:val="24"/>
          <w:szCs w:val="24"/>
        </w:rPr>
        <w:t>: 1:0</w:t>
      </w:r>
      <w:r w:rsidR="009A23DD">
        <w:rPr>
          <w:sz w:val="24"/>
          <w:szCs w:val="24"/>
        </w:rPr>
        <w:t>3</w:t>
      </w:r>
      <w:r w:rsidRPr="00D11E48">
        <w:rPr>
          <w:sz w:val="24"/>
          <w:szCs w:val="24"/>
        </w:rPr>
        <w:t xml:space="preserve">pm by Staff Council President Tricia Marker  </w:t>
      </w:r>
    </w:p>
    <w:p w14:paraId="3FBCF9EA" w14:textId="77777777" w:rsidR="009604B6" w:rsidRPr="00D11E48" w:rsidRDefault="009604B6" w:rsidP="009604B6">
      <w:pPr>
        <w:pStyle w:val="ListParagraph"/>
        <w:numPr>
          <w:ilvl w:val="0"/>
          <w:numId w:val="1"/>
        </w:numPr>
        <w:rPr>
          <w:b/>
          <w:bCs/>
          <w:sz w:val="24"/>
          <w:szCs w:val="24"/>
        </w:rPr>
      </w:pPr>
      <w:r w:rsidRPr="00D11E48">
        <w:rPr>
          <w:b/>
          <w:bCs/>
          <w:sz w:val="24"/>
          <w:szCs w:val="24"/>
        </w:rPr>
        <w:t>Roll Call:</w:t>
      </w:r>
    </w:p>
    <w:p w14:paraId="4FCC495E" w14:textId="4DEDEB0A" w:rsidR="009604B6" w:rsidRPr="00D11E48" w:rsidRDefault="009604B6" w:rsidP="009604B6">
      <w:pPr>
        <w:pStyle w:val="ListParagraph"/>
        <w:numPr>
          <w:ilvl w:val="1"/>
          <w:numId w:val="1"/>
        </w:numPr>
        <w:rPr>
          <w:b/>
          <w:bCs/>
          <w:sz w:val="24"/>
          <w:szCs w:val="24"/>
        </w:rPr>
      </w:pPr>
      <w:r w:rsidRPr="00D11E48">
        <w:rPr>
          <w:b/>
          <w:bCs/>
          <w:sz w:val="24"/>
          <w:szCs w:val="24"/>
        </w:rPr>
        <w:t xml:space="preserve">Present: </w:t>
      </w:r>
      <w:r w:rsidRPr="009604B6">
        <w:rPr>
          <w:sz w:val="24"/>
          <w:szCs w:val="24"/>
        </w:rPr>
        <w:t>Regan Blaha, Hilary Curto Wilson, Tricia Marker</w:t>
      </w:r>
      <w:r>
        <w:rPr>
          <w:b/>
          <w:bCs/>
          <w:sz w:val="24"/>
          <w:szCs w:val="24"/>
        </w:rPr>
        <w:t xml:space="preserve">, </w:t>
      </w:r>
      <w:r w:rsidR="009A23DD">
        <w:rPr>
          <w:sz w:val="24"/>
          <w:szCs w:val="24"/>
        </w:rPr>
        <w:t xml:space="preserve">Thomas Queen, Stephanie Cunningham, Daniel McClure, </w:t>
      </w:r>
    </w:p>
    <w:p w14:paraId="6B27804D" w14:textId="034409B6" w:rsidR="009604B6" w:rsidRPr="00D11E48" w:rsidRDefault="009604B6" w:rsidP="009604B6">
      <w:pPr>
        <w:pStyle w:val="ListParagraph"/>
        <w:numPr>
          <w:ilvl w:val="1"/>
          <w:numId w:val="1"/>
        </w:numPr>
        <w:rPr>
          <w:sz w:val="24"/>
          <w:szCs w:val="24"/>
        </w:rPr>
      </w:pPr>
      <w:r w:rsidRPr="00D11E48">
        <w:rPr>
          <w:b/>
          <w:bCs/>
          <w:sz w:val="24"/>
          <w:szCs w:val="24"/>
        </w:rPr>
        <w:t xml:space="preserve">Excused: </w:t>
      </w:r>
      <w:r w:rsidRPr="009604B6">
        <w:rPr>
          <w:sz w:val="24"/>
          <w:szCs w:val="24"/>
        </w:rPr>
        <w:t>Tillie Ossman</w:t>
      </w:r>
      <w:r w:rsidR="009A23DD" w:rsidRPr="009A23DD">
        <w:rPr>
          <w:sz w:val="24"/>
          <w:szCs w:val="24"/>
        </w:rPr>
        <w:t>, Dennis Thorn</w:t>
      </w:r>
      <w:r w:rsidR="009A23DD">
        <w:rPr>
          <w:b/>
          <w:bCs/>
          <w:sz w:val="24"/>
          <w:szCs w:val="24"/>
        </w:rPr>
        <w:t xml:space="preserve">, </w:t>
      </w:r>
    </w:p>
    <w:p w14:paraId="0D26CFFB" w14:textId="1F78BFDC" w:rsidR="009604B6" w:rsidRPr="00D11E48" w:rsidRDefault="009604B6" w:rsidP="009604B6">
      <w:pPr>
        <w:pStyle w:val="ListParagraph"/>
        <w:numPr>
          <w:ilvl w:val="0"/>
          <w:numId w:val="1"/>
        </w:numPr>
        <w:rPr>
          <w:sz w:val="24"/>
          <w:szCs w:val="24"/>
        </w:rPr>
      </w:pPr>
      <w:r w:rsidRPr="00D11E48">
        <w:rPr>
          <w:b/>
          <w:bCs/>
          <w:sz w:val="24"/>
          <w:szCs w:val="24"/>
        </w:rPr>
        <w:t>Review of Minutes:</w:t>
      </w:r>
      <w:r w:rsidRPr="00D11E48">
        <w:rPr>
          <w:sz w:val="24"/>
          <w:szCs w:val="24"/>
        </w:rPr>
        <w:t xml:space="preserve"> </w:t>
      </w:r>
      <w:r w:rsidR="005B6AC4">
        <w:rPr>
          <w:sz w:val="24"/>
          <w:szCs w:val="24"/>
        </w:rPr>
        <w:t>Hilary Curto moved</w:t>
      </w:r>
      <w:r w:rsidRPr="00D11E48">
        <w:rPr>
          <w:sz w:val="24"/>
          <w:szCs w:val="24"/>
        </w:rPr>
        <w:t xml:space="preserve"> to approve the minutes</w:t>
      </w:r>
      <w:r>
        <w:rPr>
          <w:sz w:val="24"/>
          <w:szCs w:val="24"/>
        </w:rPr>
        <w:t xml:space="preserve"> of the March </w:t>
      </w:r>
      <w:r w:rsidR="009A23DD">
        <w:rPr>
          <w:sz w:val="24"/>
          <w:szCs w:val="24"/>
        </w:rPr>
        <w:t>21</w:t>
      </w:r>
      <w:r w:rsidR="009A23DD" w:rsidRPr="009A23DD">
        <w:rPr>
          <w:sz w:val="24"/>
          <w:szCs w:val="24"/>
          <w:vertAlign w:val="superscript"/>
        </w:rPr>
        <w:t>st</w:t>
      </w:r>
      <w:r w:rsidR="005B6AC4">
        <w:rPr>
          <w:sz w:val="24"/>
          <w:szCs w:val="24"/>
        </w:rPr>
        <w:t xml:space="preserve">, 2024. </w:t>
      </w:r>
      <w:r w:rsidR="009A23DD">
        <w:rPr>
          <w:sz w:val="24"/>
          <w:szCs w:val="24"/>
        </w:rPr>
        <w:t xml:space="preserve">Regan Blaha seconded. Minutes approved. </w:t>
      </w:r>
    </w:p>
    <w:p w14:paraId="25059798" w14:textId="77777777" w:rsidR="009604B6" w:rsidRDefault="009604B6" w:rsidP="009604B6">
      <w:pPr>
        <w:pStyle w:val="ListParagraph"/>
        <w:numPr>
          <w:ilvl w:val="0"/>
          <w:numId w:val="1"/>
        </w:numPr>
        <w:rPr>
          <w:sz w:val="24"/>
          <w:szCs w:val="24"/>
        </w:rPr>
      </w:pPr>
      <w:r w:rsidRPr="00D11E48">
        <w:rPr>
          <w:b/>
          <w:bCs/>
          <w:sz w:val="24"/>
          <w:szCs w:val="24"/>
        </w:rPr>
        <w:t>Chair Report:</w:t>
      </w:r>
      <w:r w:rsidRPr="00D11E48">
        <w:rPr>
          <w:sz w:val="24"/>
          <w:szCs w:val="24"/>
        </w:rPr>
        <w:t xml:space="preserve"> Report by Tricia Marker </w:t>
      </w:r>
    </w:p>
    <w:p w14:paraId="6BBA475A" w14:textId="2490BA60" w:rsidR="009A23DD" w:rsidRDefault="009A23DD" w:rsidP="009A23DD">
      <w:pPr>
        <w:pStyle w:val="ListParagraph"/>
        <w:numPr>
          <w:ilvl w:val="1"/>
          <w:numId w:val="1"/>
        </w:numPr>
        <w:rPr>
          <w:sz w:val="24"/>
          <w:szCs w:val="24"/>
        </w:rPr>
      </w:pPr>
      <w:r>
        <w:rPr>
          <w:sz w:val="24"/>
          <w:szCs w:val="24"/>
        </w:rPr>
        <w:t xml:space="preserve">Met with Dr. Mosser for the clarification of Summer Hours. Prior to Dr. Mosser arrival, we worked four tens then was switched to a five-day workweek. He has no issue with summer hours if the needs of the college are met and talked with and approved by the supervisor. </w:t>
      </w:r>
    </w:p>
    <w:p w14:paraId="1392787B" w14:textId="11386F61" w:rsidR="005B6AC4" w:rsidRDefault="005B6AC4" w:rsidP="009A23DD">
      <w:pPr>
        <w:pStyle w:val="ListParagraph"/>
        <w:numPr>
          <w:ilvl w:val="1"/>
          <w:numId w:val="1"/>
        </w:numPr>
        <w:rPr>
          <w:sz w:val="24"/>
          <w:szCs w:val="24"/>
        </w:rPr>
      </w:pPr>
      <w:r>
        <w:rPr>
          <w:sz w:val="24"/>
          <w:szCs w:val="24"/>
        </w:rPr>
        <w:t>Campus Carry Signage will be put up and taken care of by July 1</w:t>
      </w:r>
      <w:r w:rsidRPr="005B6AC4">
        <w:rPr>
          <w:sz w:val="24"/>
          <w:szCs w:val="24"/>
          <w:vertAlign w:val="superscript"/>
        </w:rPr>
        <w:t>st</w:t>
      </w:r>
      <w:r>
        <w:rPr>
          <w:sz w:val="24"/>
          <w:szCs w:val="24"/>
        </w:rPr>
        <w:t xml:space="preserve">. Email was sent out to Faculty and Staff. </w:t>
      </w:r>
    </w:p>
    <w:p w14:paraId="459754BE" w14:textId="0482F9B2" w:rsidR="009604B6" w:rsidRDefault="009604B6" w:rsidP="009604B6">
      <w:pPr>
        <w:pStyle w:val="ListParagraph"/>
        <w:numPr>
          <w:ilvl w:val="0"/>
          <w:numId w:val="1"/>
        </w:numPr>
        <w:rPr>
          <w:sz w:val="24"/>
          <w:szCs w:val="24"/>
        </w:rPr>
      </w:pPr>
      <w:r w:rsidRPr="009604B6">
        <w:rPr>
          <w:b/>
          <w:bCs/>
          <w:sz w:val="24"/>
          <w:szCs w:val="24"/>
        </w:rPr>
        <w:t>Old</w:t>
      </w:r>
      <w:r>
        <w:rPr>
          <w:sz w:val="24"/>
          <w:szCs w:val="24"/>
        </w:rPr>
        <w:t xml:space="preserve"> </w:t>
      </w:r>
      <w:r w:rsidRPr="009604B6">
        <w:rPr>
          <w:b/>
          <w:bCs/>
          <w:sz w:val="24"/>
          <w:szCs w:val="24"/>
        </w:rPr>
        <w:t>Business</w:t>
      </w:r>
      <w:r>
        <w:rPr>
          <w:sz w:val="24"/>
          <w:szCs w:val="24"/>
        </w:rPr>
        <w:t xml:space="preserve">: </w:t>
      </w:r>
    </w:p>
    <w:p w14:paraId="02D7A762" w14:textId="4097DC54" w:rsidR="005B6AC4" w:rsidRPr="005B6AC4" w:rsidRDefault="005B6AC4" w:rsidP="005B6AC4">
      <w:pPr>
        <w:pStyle w:val="ListParagraph"/>
        <w:numPr>
          <w:ilvl w:val="1"/>
          <w:numId w:val="1"/>
        </w:numPr>
        <w:rPr>
          <w:b/>
          <w:bCs/>
          <w:sz w:val="24"/>
          <w:szCs w:val="24"/>
        </w:rPr>
      </w:pPr>
      <w:r w:rsidRPr="005B6AC4">
        <w:rPr>
          <w:b/>
          <w:bCs/>
          <w:sz w:val="24"/>
          <w:szCs w:val="24"/>
        </w:rPr>
        <w:t>On-boarding update:</w:t>
      </w:r>
    </w:p>
    <w:p w14:paraId="2FB7623A" w14:textId="1BFEE144" w:rsidR="005B6AC4" w:rsidRDefault="005B6AC4" w:rsidP="005B6AC4">
      <w:pPr>
        <w:pStyle w:val="ListParagraph"/>
        <w:numPr>
          <w:ilvl w:val="2"/>
          <w:numId w:val="1"/>
        </w:numPr>
        <w:rPr>
          <w:sz w:val="24"/>
          <w:szCs w:val="24"/>
        </w:rPr>
      </w:pPr>
      <w:r>
        <w:rPr>
          <w:sz w:val="24"/>
          <w:szCs w:val="24"/>
        </w:rPr>
        <w:t xml:space="preserve">Seems to be getting better- please let Tricia know if issues are still of concern. </w:t>
      </w:r>
    </w:p>
    <w:p w14:paraId="5FAEA56A" w14:textId="0D98CD41" w:rsidR="005B6AC4" w:rsidRDefault="005B6AC4" w:rsidP="005B6AC4">
      <w:pPr>
        <w:pStyle w:val="ListParagraph"/>
        <w:numPr>
          <w:ilvl w:val="2"/>
          <w:numId w:val="1"/>
        </w:numPr>
        <w:rPr>
          <w:sz w:val="24"/>
          <w:szCs w:val="24"/>
        </w:rPr>
      </w:pPr>
      <w:r>
        <w:rPr>
          <w:sz w:val="24"/>
          <w:szCs w:val="24"/>
        </w:rPr>
        <w:t xml:space="preserve">Debbie Bennett mentioned the concern of the Directory’s not being updated. With the new website, the hope is that everything will be updated. Scott Montgomery is the one who is fixing the Directory issues, so please email him and IT to get the information done. </w:t>
      </w:r>
    </w:p>
    <w:p w14:paraId="71F1B509" w14:textId="5EE4A072" w:rsidR="009604B6" w:rsidRPr="005B6AC4" w:rsidRDefault="009604B6" w:rsidP="009604B6">
      <w:pPr>
        <w:pStyle w:val="ListParagraph"/>
        <w:numPr>
          <w:ilvl w:val="0"/>
          <w:numId w:val="1"/>
        </w:numPr>
        <w:rPr>
          <w:sz w:val="24"/>
          <w:szCs w:val="24"/>
        </w:rPr>
      </w:pPr>
      <w:r>
        <w:rPr>
          <w:b/>
          <w:bCs/>
          <w:sz w:val="24"/>
          <w:szCs w:val="24"/>
        </w:rPr>
        <w:t>New Business:</w:t>
      </w:r>
    </w:p>
    <w:p w14:paraId="5250C254" w14:textId="5A1C39D0" w:rsidR="005B6AC4" w:rsidRPr="005B6AC4" w:rsidRDefault="005B6AC4" w:rsidP="005B6AC4">
      <w:pPr>
        <w:pStyle w:val="ListParagraph"/>
        <w:numPr>
          <w:ilvl w:val="1"/>
          <w:numId w:val="1"/>
        </w:numPr>
        <w:rPr>
          <w:sz w:val="24"/>
          <w:szCs w:val="24"/>
        </w:rPr>
      </w:pPr>
      <w:r>
        <w:rPr>
          <w:b/>
          <w:bCs/>
          <w:sz w:val="24"/>
          <w:szCs w:val="24"/>
        </w:rPr>
        <w:t xml:space="preserve">Cabinet: </w:t>
      </w:r>
    </w:p>
    <w:p w14:paraId="234ECDFA" w14:textId="216FC9B9" w:rsidR="005B6AC4" w:rsidRPr="005B6AC4" w:rsidRDefault="005B6AC4" w:rsidP="005B6AC4">
      <w:pPr>
        <w:pStyle w:val="ListParagraph"/>
        <w:numPr>
          <w:ilvl w:val="2"/>
          <w:numId w:val="1"/>
        </w:numPr>
        <w:rPr>
          <w:sz w:val="24"/>
          <w:szCs w:val="24"/>
        </w:rPr>
      </w:pPr>
      <w:r w:rsidRPr="002A370B">
        <w:rPr>
          <w:b/>
          <w:bCs/>
          <w:sz w:val="24"/>
          <w:szCs w:val="24"/>
        </w:rPr>
        <w:t>Personnel</w:t>
      </w:r>
      <w:r w:rsidRPr="005B6AC4">
        <w:rPr>
          <w:sz w:val="24"/>
          <w:szCs w:val="24"/>
        </w:rPr>
        <w:t xml:space="preserve">: </w:t>
      </w:r>
      <w:r w:rsidR="002A370B">
        <w:rPr>
          <w:sz w:val="24"/>
          <w:szCs w:val="24"/>
        </w:rPr>
        <w:t xml:space="preserve">Dr. </w:t>
      </w:r>
      <w:r w:rsidRPr="005B6AC4">
        <w:rPr>
          <w:sz w:val="24"/>
          <w:szCs w:val="24"/>
        </w:rPr>
        <w:t xml:space="preserve">Phil Klein is no longer employed at the college. The college will be sent an email with the transition plan soon. </w:t>
      </w:r>
    </w:p>
    <w:p w14:paraId="6F5863E9" w14:textId="29249904" w:rsidR="005B6AC4" w:rsidRDefault="005B6AC4" w:rsidP="005B6AC4">
      <w:pPr>
        <w:pStyle w:val="ListParagraph"/>
        <w:numPr>
          <w:ilvl w:val="2"/>
          <w:numId w:val="1"/>
        </w:numPr>
        <w:rPr>
          <w:sz w:val="24"/>
          <w:szCs w:val="24"/>
        </w:rPr>
      </w:pPr>
      <w:r w:rsidRPr="005B6AC4">
        <w:rPr>
          <w:sz w:val="24"/>
          <w:szCs w:val="24"/>
        </w:rPr>
        <w:t xml:space="preserve">The Governor has issued a declaration to end remote work. </w:t>
      </w:r>
    </w:p>
    <w:p w14:paraId="6069072A" w14:textId="2F7FAC5A" w:rsidR="005B6AC4" w:rsidRDefault="005B6AC4" w:rsidP="005B6AC4">
      <w:pPr>
        <w:pStyle w:val="ListParagraph"/>
        <w:numPr>
          <w:ilvl w:val="3"/>
          <w:numId w:val="1"/>
        </w:numPr>
        <w:rPr>
          <w:sz w:val="24"/>
          <w:szCs w:val="24"/>
        </w:rPr>
      </w:pPr>
      <w:r>
        <w:rPr>
          <w:sz w:val="24"/>
          <w:szCs w:val="24"/>
        </w:rPr>
        <w:t xml:space="preserve">People who do work remotely do not have cellphones. Please work with IT to make sure that there is a phone number available for people to call. </w:t>
      </w:r>
    </w:p>
    <w:p w14:paraId="37AC1C63" w14:textId="29A04137" w:rsidR="002A370B" w:rsidRDefault="002A370B" w:rsidP="002A370B">
      <w:pPr>
        <w:pStyle w:val="ListParagraph"/>
        <w:numPr>
          <w:ilvl w:val="2"/>
          <w:numId w:val="1"/>
        </w:numPr>
        <w:rPr>
          <w:sz w:val="24"/>
          <w:szCs w:val="24"/>
        </w:rPr>
      </w:pPr>
      <w:r>
        <w:rPr>
          <w:sz w:val="24"/>
          <w:szCs w:val="24"/>
        </w:rPr>
        <w:t xml:space="preserve">Fiscal 25’ Holiday Schedule </w:t>
      </w:r>
    </w:p>
    <w:p w14:paraId="0D5B18A4" w14:textId="4231D148" w:rsidR="002A370B" w:rsidRDefault="002A370B" w:rsidP="002A370B">
      <w:pPr>
        <w:pStyle w:val="ListParagraph"/>
        <w:numPr>
          <w:ilvl w:val="2"/>
          <w:numId w:val="1"/>
        </w:numPr>
        <w:rPr>
          <w:sz w:val="24"/>
          <w:szCs w:val="24"/>
        </w:rPr>
      </w:pPr>
      <w:r>
        <w:rPr>
          <w:sz w:val="24"/>
          <w:szCs w:val="24"/>
        </w:rPr>
        <w:t xml:space="preserve">All Grants will </w:t>
      </w:r>
      <w:r w:rsidR="00093484">
        <w:rPr>
          <w:sz w:val="24"/>
          <w:szCs w:val="24"/>
        </w:rPr>
        <w:t>be.</w:t>
      </w:r>
      <w:r>
        <w:rPr>
          <w:sz w:val="24"/>
          <w:szCs w:val="24"/>
        </w:rPr>
        <w:t xml:space="preserve">  </w:t>
      </w:r>
    </w:p>
    <w:p w14:paraId="11F9A616" w14:textId="18700B1B" w:rsidR="002A370B" w:rsidRDefault="002A370B" w:rsidP="002A370B">
      <w:pPr>
        <w:pStyle w:val="ListParagraph"/>
        <w:numPr>
          <w:ilvl w:val="2"/>
          <w:numId w:val="1"/>
        </w:numPr>
        <w:rPr>
          <w:sz w:val="24"/>
          <w:szCs w:val="24"/>
        </w:rPr>
      </w:pPr>
      <w:r>
        <w:rPr>
          <w:sz w:val="24"/>
          <w:szCs w:val="24"/>
        </w:rPr>
        <w:t xml:space="preserve">ATM has been discontinued due to high charges and not a lot of usage. </w:t>
      </w:r>
    </w:p>
    <w:p w14:paraId="7F8926A1" w14:textId="7AD1440C" w:rsidR="002A370B" w:rsidRDefault="00093484" w:rsidP="002A370B">
      <w:pPr>
        <w:pStyle w:val="ListParagraph"/>
        <w:numPr>
          <w:ilvl w:val="2"/>
          <w:numId w:val="1"/>
        </w:numPr>
        <w:rPr>
          <w:sz w:val="24"/>
          <w:szCs w:val="24"/>
        </w:rPr>
      </w:pPr>
      <w:r>
        <w:rPr>
          <w:sz w:val="24"/>
          <w:szCs w:val="24"/>
        </w:rPr>
        <w:t>The Petroleum</w:t>
      </w:r>
      <w:r w:rsidR="002A370B">
        <w:rPr>
          <w:sz w:val="24"/>
          <w:szCs w:val="24"/>
        </w:rPr>
        <w:t xml:space="preserve"> Technology lab will be moved to another room in the ITC for the new compressor given to us by MPLX. </w:t>
      </w:r>
    </w:p>
    <w:p w14:paraId="0B114A59" w14:textId="77777777" w:rsidR="002A370B" w:rsidRDefault="002A370B" w:rsidP="002A370B">
      <w:pPr>
        <w:pStyle w:val="ListParagraph"/>
        <w:numPr>
          <w:ilvl w:val="2"/>
          <w:numId w:val="1"/>
        </w:numPr>
        <w:rPr>
          <w:sz w:val="24"/>
          <w:szCs w:val="24"/>
        </w:rPr>
      </w:pPr>
      <w:r>
        <w:rPr>
          <w:sz w:val="24"/>
          <w:szCs w:val="24"/>
        </w:rPr>
        <w:t>Campus Security:</w:t>
      </w:r>
    </w:p>
    <w:p w14:paraId="6BB018FC" w14:textId="45B712C2" w:rsidR="002A370B" w:rsidRPr="005B6AC4" w:rsidRDefault="002A370B" w:rsidP="002A370B">
      <w:pPr>
        <w:pStyle w:val="ListParagraph"/>
        <w:numPr>
          <w:ilvl w:val="3"/>
          <w:numId w:val="1"/>
        </w:numPr>
        <w:rPr>
          <w:sz w:val="24"/>
          <w:szCs w:val="24"/>
        </w:rPr>
      </w:pPr>
    </w:p>
    <w:p w14:paraId="15D946BB" w14:textId="7E9C1466" w:rsidR="009604B6" w:rsidRPr="003C5F47" w:rsidRDefault="009604B6" w:rsidP="009604B6">
      <w:pPr>
        <w:pStyle w:val="ListParagraph"/>
        <w:numPr>
          <w:ilvl w:val="0"/>
          <w:numId w:val="1"/>
        </w:numPr>
        <w:rPr>
          <w:sz w:val="24"/>
          <w:szCs w:val="24"/>
        </w:rPr>
      </w:pPr>
      <w:r>
        <w:rPr>
          <w:b/>
          <w:bCs/>
          <w:sz w:val="24"/>
          <w:szCs w:val="24"/>
        </w:rPr>
        <w:t xml:space="preserve">BOG Report: </w:t>
      </w:r>
      <w:r w:rsidR="00E62347">
        <w:rPr>
          <w:b/>
          <w:bCs/>
          <w:sz w:val="24"/>
          <w:szCs w:val="24"/>
        </w:rPr>
        <w:t>NONE</w:t>
      </w:r>
      <w:r w:rsidR="00E62347">
        <w:rPr>
          <w:b/>
          <w:bCs/>
          <w:sz w:val="24"/>
          <w:szCs w:val="24"/>
        </w:rPr>
        <w:tab/>
      </w:r>
    </w:p>
    <w:p w14:paraId="78BDBC90" w14:textId="491A7D42" w:rsidR="009604B6" w:rsidRPr="00273F50" w:rsidRDefault="009604B6" w:rsidP="009604B6">
      <w:pPr>
        <w:pStyle w:val="ListParagraph"/>
        <w:numPr>
          <w:ilvl w:val="0"/>
          <w:numId w:val="1"/>
        </w:numPr>
        <w:rPr>
          <w:sz w:val="24"/>
          <w:szCs w:val="24"/>
        </w:rPr>
      </w:pPr>
      <w:r>
        <w:rPr>
          <w:b/>
          <w:bCs/>
          <w:sz w:val="24"/>
          <w:szCs w:val="24"/>
        </w:rPr>
        <w:lastRenderedPageBreak/>
        <w:t>ACCE Report:</w:t>
      </w:r>
    </w:p>
    <w:p w14:paraId="69817197" w14:textId="62194078" w:rsidR="00273F50" w:rsidRPr="00C6479D" w:rsidRDefault="00C6479D" w:rsidP="00273F50">
      <w:pPr>
        <w:pStyle w:val="ListParagraph"/>
        <w:numPr>
          <w:ilvl w:val="1"/>
          <w:numId w:val="1"/>
        </w:numPr>
        <w:rPr>
          <w:sz w:val="24"/>
          <w:szCs w:val="24"/>
        </w:rPr>
      </w:pPr>
      <w:r w:rsidRPr="00C6479D">
        <w:rPr>
          <w:sz w:val="24"/>
          <w:szCs w:val="24"/>
        </w:rPr>
        <w:t xml:space="preserve">ACCE has been discussing Campus Carry </w:t>
      </w:r>
    </w:p>
    <w:p w14:paraId="770726B2" w14:textId="3D6C307A" w:rsidR="00C6479D" w:rsidRDefault="00C6479D" w:rsidP="00273F50">
      <w:pPr>
        <w:pStyle w:val="ListParagraph"/>
        <w:numPr>
          <w:ilvl w:val="1"/>
          <w:numId w:val="1"/>
        </w:numPr>
        <w:rPr>
          <w:sz w:val="24"/>
          <w:szCs w:val="24"/>
        </w:rPr>
      </w:pPr>
      <w:r w:rsidRPr="00C6479D">
        <w:rPr>
          <w:sz w:val="24"/>
          <w:szCs w:val="24"/>
        </w:rPr>
        <w:t xml:space="preserve">ACCE will be having a retreat in July. </w:t>
      </w:r>
    </w:p>
    <w:p w14:paraId="0205B546" w14:textId="6B741DE6" w:rsidR="0002513A" w:rsidRPr="00C6479D" w:rsidRDefault="0002513A" w:rsidP="00273F50">
      <w:pPr>
        <w:pStyle w:val="ListParagraph"/>
        <w:numPr>
          <w:ilvl w:val="1"/>
          <w:numId w:val="1"/>
        </w:numPr>
        <w:rPr>
          <w:sz w:val="24"/>
          <w:szCs w:val="24"/>
        </w:rPr>
      </w:pPr>
    </w:p>
    <w:p w14:paraId="08921D1D" w14:textId="168AD7AB" w:rsidR="009604B6" w:rsidRPr="005B6AC4" w:rsidRDefault="009604B6" w:rsidP="009604B6">
      <w:pPr>
        <w:pStyle w:val="ListParagraph"/>
        <w:numPr>
          <w:ilvl w:val="0"/>
          <w:numId w:val="1"/>
        </w:numPr>
        <w:rPr>
          <w:sz w:val="24"/>
          <w:szCs w:val="24"/>
        </w:rPr>
      </w:pPr>
      <w:r>
        <w:rPr>
          <w:b/>
          <w:bCs/>
          <w:sz w:val="24"/>
          <w:szCs w:val="24"/>
        </w:rPr>
        <w:t>Committee Reports:</w:t>
      </w:r>
    </w:p>
    <w:p w14:paraId="20A950EA" w14:textId="154F0B93" w:rsidR="005B6AC4" w:rsidRPr="005B6AC4" w:rsidRDefault="005B6AC4" w:rsidP="005B6AC4">
      <w:pPr>
        <w:pStyle w:val="ListParagraph"/>
        <w:numPr>
          <w:ilvl w:val="1"/>
          <w:numId w:val="1"/>
        </w:numPr>
        <w:rPr>
          <w:sz w:val="24"/>
          <w:szCs w:val="24"/>
        </w:rPr>
      </w:pPr>
      <w:r>
        <w:rPr>
          <w:b/>
          <w:bCs/>
          <w:sz w:val="24"/>
          <w:szCs w:val="24"/>
        </w:rPr>
        <w:t>Class and Comp:</w:t>
      </w:r>
    </w:p>
    <w:p w14:paraId="445C3E0C" w14:textId="1F84B1F6" w:rsidR="009604B6" w:rsidRDefault="005B6AC4" w:rsidP="00E62347">
      <w:pPr>
        <w:pStyle w:val="ListParagraph"/>
        <w:numPr>
          <w:ilvl w:val="2"/>
          <w:numId w:val="1"/>
        </w:numPr>
        <w:rPr>
          <w:sz w:val="24"/>
          <w:szCs w:val="24"/>
        </w:rPr>
      </w:pPr>
      <w:r w:rsidRPr="005B6AC4">
        <w:rPr>
          <w:sz w:val="24"/>
          <w:szCs w:val="24"/>
        </w:rPr>
        <w:t xml:space="preserve">The committee has not met and will be scheduling a meeting in June. </w:t>
      </w:r>
    </w:p>
    <w:p w14:paraId="1CA6D66D" w14:textId="1847D5E7" w:rsidR="00E62347" w:rsidRPr="00E62347" w:rsidRDefault="00E62347" w:rsidP="00E62347">
      <w:pPr>
        <w:rPr>
          <w:sz w:val="24"/>
          <w:szCs w:val="24"/>
        </w:rPr>
      </w:pPr>
      <w:r>
        <w:rPr>
          <w:sz w:val="24"/>
          <w:szCs w:val="24"/>
        </w:rPr>
        <w:t xml:space="preserve">Meeting Adjourned: 2:00PM. </w:t>
      </w:r>
      <w:proofErr w:type="spellStart"/>
      <w:r>
        <w:rPr>
          <w:sz w:val="24"/>
          <w:szCs w:val="24"/>
        </w:rPr>
        <w:t>R.Blaha</w:t>
      </w:r>
      <w:proofErr w:type="spellEnd"/>
      <w:r>
        <w:rPr>
          <w:sz w:val="24"/>
          <w:szCs w:val="24"/>
        </w:rPr>
        <w:t xml:space="preserve"> Motioned. J. Derrico Seconded. All in Favor- Meeting Adjourned </w:t>
      </w:r>
    </w:p>
    <w:p w14:paraId="5C01A1C1" w14:textId="77777777" w:rsidR="009604B6" w:rsidRDefault="009604B6" w:rsidP="009604B6"/>
    <w:sectPr w:rsidR="00960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F3772"/>
    <w:multiLevelType w:val="hybridMultilevel"/>
    <w:tmpl w:val="4FE2FEE2"/>
    <w:lvl w:ilvl="0" w:tplc="04090013">
      <w:start w:val="1"/>
      <w:numFmt w:val="upperRoman"/>
      <w:lvlText w:val="%1."/>
      <w:lvlJc w:val="right"/>
      <w:pPr>
        <w:ind w:left="360" w:hanging="360"/>
      </w:pPr>
    </w:lvl>
    <w:lvl w:ilvl="1" w:tplc="C09E17C0">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809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B6"/>
    <w:rsid w:val="0002513A"/>
    <w:rsid w:val="00093484"/>
    <w:rsid w:val="00273F50"/>
    <w:rsid w:val="002A370B"/>
    <w:rsid w:val="00300D15"/>
    <w:rsid w:val="00327823"/>
    <w:rsid w:val="003C5F47"/>
    <w:rsid w:val="005920D4"/>
    <w:rsid w:val="005B6AC4"/>
    <w:rsid w:val="007F22A4"/>
    <w:rsid w:val="009604B6"/>
    <w:rsid w:val="009A23DD"/>
    <w:rsid w:val="00C6479D"/>
    <w:rsid w:val="00C77594"/>
    <w:rsid w:val="00CD118A"/>
    <w:rsid w:val="00E4346A"/>
    <w:rsid w:val="00E6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357C"/>
  <w15:chartTrackingRefBased/>
  <w15:docId w15:val="{CDD20AFB-1F28-4CA3-9CF0-ED32186A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B6"/>
  </w:style>
  <w:style w:type="paragraph" w:styleId="Heading1">
    <w:name w:val="heading 1"/>
    <w:basedOn w:val="Normal"/>
    <w:next w:val="Normal"/>
    <w:link w:val="Heading1Char"/>
    <w:uiPriority w:val="9"/>
    <w:qFormat/>
    <w:rsid w:val="00960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4B6"/>
    <w:rPr>
      <w:rFonts w:eastAsiaTheme="majorEastAsia" w:cstheme="majorBidi"/>
      <w:color w:val="272727" w:themeColor="text1" w:themeTint="D8"/>
    </w:rPr>
  </w:style>
  <w:style w:type="paragraph" w:styleId="Title">
    <w:name w:val="Title"/>
    <w:basedOn w:val="Normal"/>
    <w:next w:val="Normal"/>
    <w:link w:val="TitleChar"/>
    <w:uiPriority w:val="10"/>
    <w:qFormat/>
    <w:rsid w:val="00960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4B6"/>
    <w:pPr>
      <w:spacing w:before="160"/>
      <w:jc w:val="center"/>
    </w:pPr>
    <w:rPr>
      <w:i/>
      <w:iCs/>
      <w:color w:val="404040" w:themeColor="text1" w:themeTint="BF"/>
    </w:rPr>
  </w:style>
  <w:style w:type="character" w:customStyle="1" w:styleId="QuoteChar">
    <w:name w:val="Quote Char"/>
    <w:basedOn w:val="DefaultParagraphFont"/>
    <w:link w:val="Quote"/>
    <w:uiPriority w:val="29"/>
    <w:rsid w:val="009604B6"/>
    <w:rPr>
      <w:i/>
      <w:iCs/>
      <w:color w:val="404040" w:themeColor="text1" w:themeTint="BF"/>
    </w:rPr>
  </w:style>
  <w:style w:type="paragraph" w:styleId="ListParagraph">
    <w:name w:val="List Paragraph"/>
    <w:basedOn w:val="Normal"/>
    <w:uiPriority w:val="34"/>
    <w:qFormat/>
    <w:rsid w:val="009604B6"/>
    <w:pPr>
      <w:ind w:left="720"/>
      <w:contextualSpacing/>
    </w:pPr>
  </w:style>
  <w:style w:type="character" w:styleId="IntenseEmphasis">
    <w:name w:val="Intense Emphasis"/>
    <w:basedOn w:val="DefaultParagraphFont"/>
    <w:uiPriority w:val="21"/>
    <w:qFormat/>
    <w:rsid w:val="009604B6"/>
    <w:rPr>
      <w:i/>
      <w:iCs/>
      <w:color w:val="0F4761" w:themeColor="accent1" w:themeShade="BF"/>
    </w:rPr>
  </w:style>
  <w:style w:type="paragraph" w:styleId="IntenseQuote">
    <w:name w:val="Intense Quote"/>
    <w:basedOn w:val="Normal"/>
    <w:next w:val="Normal"/>
    <w:link w:val="IntenseQuoteChar"/>
    <w:uiPriority w:val="30"/>
    <w:qFormat/>
    <w:rsid w:val="00960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4B6"/>
    <w:rPr>
      <w:i/>
      <w:iCs/>
      <w:color w:val="0F4761" w:themeColor="accent1" w:themeShade="BF"/>
    </w:rPr>
  </w:style>
  <w:style w:type="character" w:styleId="IntenseReference">
    <w:name w:val="Intense Reference"/>
    <w:basedOn w:val="DefaultParagraphFont"/>
    <w:uiPriority w:val="32"/>
    <w:qFormat/>
    <w:rsid w:val="00960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Blaha</dc:creator>
  <cp:keywords/>
  <dc:description/>
  <cp:lastModifiedBy>Regan Blaha</cp:lastModifiedBy>
  <cp:revision>7</cp:revision>
  <dcterms:created xsi:type="dcterms:W3CDTF">2024-05-16T16:47:00Z</dcterms:created>
  <dcterms:modified xsi:type="dcterms:W3CDTF">2024-10-28T15:11:00Z</dcterms:modified>
</cp:coreProperties>
</file>