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65636" w14:textId="465E69B0" w:rsidR="007A50E7" w:rsidRPr="008A4B7C" w:rsidRDefault="007A50E7" w:rsidP="008A4B7C">
      <w:r>
        <w:t>Faculty Evaluation and Merit Portfolio (FEaMP) pro</w:t>
      </w:r>
      <w:r w:rsidR="008A4B7C">
        <w:t>cedure</w:t>
      </w:r>
      <w:r>
        <w:t>, and timeline</w:t>
      </w:r>
      <w:r w:rsidR="008A4B7C">
        <w:t>:</w:t>
      </w:r>
    </w:p>
    <w:p w14:paraId="7DECD7C5" w14:textId="06A13778" w:rsidR="007A50E7" w:rsidRPr="006D49E4" w:rsidRDefault="007A50E7" w:rsidP="001126E9">
      <w:pPr>
        <w:numPr>
          <w:ilvl w:val="0"/>
          <w:numId w:val="18"/>
        </w:numPr>
        <w:autoSpaceDE w:val="0"/>
        <w:autoSpaceDN w:val="0"/>
        <w:adjustRightInd w:val="0"/>
        <w:spacing w:after="0" w:line="240" w:lineRule="auto"/>
        <w:contextualSpacing/>
        <w:rPr>
          <w:rFonts w:cs="Arial"/>
        </w:rPr>
      </w:pPr>
      <w:r w:rsidRPr="007A50E7">
        <w:rPr>
          <w:rFonts w:cs="Times New Roman"/>
        </w:rPr>
        <w:t>The evaluation year begins on January 1 and ends on December 31</w:t>
      </w:r>
    </w:p>
    <w:p w14:paraId="71D9ABB7" w14:textId="77777777" w:rsidR="006D49E4" w:rsidRDefault="006D49E4" w:rsidP="006D49E4">
      <w:pPr>
        <w:autoSpaceDE w:val="0"/>
        <w:autoSpaceDN w:val="0"/>
        <w:adjustRightInd w:val="0"/>
        <w:spacing w:after="0" w:line="240" w:lineRule="auto"/>
        <w:ind w:left="1440"/>
        <w:contextualSpacing/>
        <w:rPr>
          <w:rFonts w:cs="Arial"/>
        </w:rPr>
      </w:pPr>
    </w:p>
    <w:p w14:paraId="197807FF" w14:textId="56F6CA3D" w:rsidR="007A50E7" w:rsidRPr="006D49E4" w:rsidRDefault="007A50E7" w:rsidP="001126E9">
      <w:pPr>
        <w:numPr>
          <w:ilvl w:val="0"/>
          <w:numId w:val="18"/>
        </w:numPr>
        <w:autoSpaceDE w:val="0"/>
        <w:autoSpaceDN w:val="0"/>
        <w:adjustRightInd w:val="0"/>
        <w:spacing w:after="0" w:line="240" w:lineRule="auto"/>
        <w:contextualSpacing/>
      </w:pPr>
      <w:r w:rsidRPr="00663761">
        <w:rPr>
          <w:rFonts w:cs="Times New Roman"/>
        </w:rPr>
        <w:t>Before December 31</w:t>
      </w:r>
      <w:r w:rsidR="006D49E4">
        <w:rPr>
          <w:rFonts w:cs="Times New Roman"/>
        </w:rPr>
        <w:t xml:space="preserve"> of the evaluation year</w:t>
      </w:r>
      <w:r w:rsidR="00D87DBF">
        <w:rPr>
          <w:rFonts w:cs="Times New Roman"/>
        </w:rPr>
        <w:t>,</w:t>
      </w:r>
      <w:r w:rsidRPr="00663761">
        <w:rPr>
          <w:rFonts w:cs="Times New Roman"/>
        </w:rPr>
        <w:t xml:space="preserve"> </w:t>
      </w:r>
      <w:r w:rsidR="006D49E4">
        <w:rPr>
          <w:rFonts w:cs="Times New Roman"/>
        </w:rPr>
        <w:t>t</w:t>
      </w:r>
      <w:r w:rsidRPr="00663761">
        <w:rPr>
          <w:rFonts w:cs="Times New Roman"/>
        </w:rPr>
        <w:t>he Division Chair or his/her designee will conduct an observation of at least one class session or visit the instructor’s online class and conduct an observation of the classroom activities and interaction during each evaluation year for</w:t>
      </w:r>
      <w:r w:rsidR="00663761" w:rsidRPr="00663761">
        <w:rPr>
          <w:rFonts w:cs="Times New Roman"/>
        </w:rPr>
        <w:t xml:space="preserve"> adjunct and</w:t>
      </w:r>
      <w:r w:rsidRPr="00663761">
        <w:rPr>
          <w:rFonts w:cs="Times New Roman"/>
        </w:rPr>
        <w:t xml:space="preserve"> FT faculty members in their Division</w:t>
      </w:r>
      <w:r w:rsidR="00663761" w:rsidRPr="00663761">
        <w:rPr>
          <w:rFonts w:cs="Times New Roman"/>
        </w:rPr>
        <w:t xml:space="preserve"> </w:t>
      </w:r>
      <w:r w:rsidRPr="00663761">
        <w:rPr>
          <w:rFonts w:cs="Times New Roman"/>
        </w:rPr>
        <w:t xml:space="preserve">based on rank, as indicated </w:t>
      </w:r>
      <w:r w:rsidR="00663761" w:rsidRPr="00663761">
        <w:rPr>
          <w:rFonts w:cs="Times New Roman"/>
        </w:rPr>
        <w:t xml:space="preserve">in Section 3.  </w:t>
      </w:r>
      <w:r w:rsidRPr="00663761">
        <w:rPr>
          <w:rFonts w:cs="Times New Roman"/>
        </w:rPr>
        <w:t>If time or schedules permit in a traditional class, the evaluator will provide verbal feedback to the faculty member at the end of the class session which is observed.  In any case, he or she will complete the course observation document and send a</w:t>
      </w:r>
      <w:r w:rsidR="00663761">
        <w:rPr>
          <w:rFonts w:cs="Times New Roman"/>
        </w:rPr>
        <w:t xml:space="preserve"> copy of it to the faculty member within 2 weeks of the class visit. </w:t>
      </w:r>
    </w:p>
    <w:p w14:paraId="23C5789A" w14:textId="77777777" w:rsidR="006D49E4" w:rsidRPr="00D87DBF" w:rsidRDefault="006D49E4" w:rsidP="006D49E4">
      <w:pPr>
        <w:autoSpaceDE w:val="0"/>
        <w:autoSpaceDN w:val="0"/>
        <w:adjustRightInd w:val="0"/>
        <w:spacing w:after="0" w:line="240" w:lineRule="auto"/>
        <w:contextualSpacing/>
      </w:pPr>
    </w:p>
    <w:p w14:paraId="1F05C58A" w14:textId="1D5D6CD3" w:rsidR="00D87DBF" w:rsidRPr="006D49E4" w:rsidRDefault="00D87DBF" w:rsidP="001126E9">
      <w:pPr>
        <w:pStyle w:val="ListParagraph"/>
        <w:numPr>
          <w:ilvl w:val="0"/>
          <w:numId w:val="18"/>
        </w:numPr>
        <w:spacing w:after="0" w:line="240" w:lineRule="auto"/>
        <w:rPr>
          <w:rFonts w:cs="Times New Roman"/>
        </w:rPr>
      </w:pPr>
      <w:r w:rsidRPr="006D49E4">
        <w:rPr>
          <w:rFonts w:cs="Times New Roman"/>
        </w:rPr>
        <w:t>By the third Friday in January following the evaluation year, the Institutional Research Department will provide each faculty member with the following information for the evaluation year:</w:t>
      </w:r>
    </w:p>
    <w:p w14:paraId="0829883B" w14:textId="57697C70" w:rsidR="00D87DBF" w:rsidRPr="006D49E4" w:rsidRDefault="00D87DBF" w:rsidP="006D49E4">
      <w:pPr>
        <w:numPr>
          <w:ilvl w:val="0"/>
          <w:numId w:val="19"/>
        </w:numPr>
        <w:spacing w:after="0" w:line="240" w:lineRule="auto"/>
        <w:contextualSpacing/>
        <w:rPr>
          <w:rFonts w:cs="Times New Roman"/>
        </w:rPr>
      </w:pPr>
      <w:r w:rsidRPr="006D49E4">
        <w:rPr>
          <w:rFonts w:cs="Times New Roman"/>
        </w:rPr>
        <w:t xml:space="preserve">A completed Faculty Load (Success &amp; Retention) Report form; and </w:t>
      </w:r>
    </w:p>
    <w:p w14:paraId="6208DF6E" w14:textId="31E7046A" w:rsidR="00D87DBF" w:rsidRPr="006D49E4" w:rsidRDefault="00D87DBF" w:rsidP="006D49E4">
      <w:pPr>
        <w:numPr>
          <w:ilvl w:val="0"/>
          <w:numId w:val="19"/>
        </w:numPr>
        <w:spacing w:after="0" w:line="240" w:lineRule="auto"/>
        <w:contextualSpacing/>
        <w:rPr>
          <w:rFonts w:cs="Times New Roman"/>
        </w:rPr>
      </w:pPr>
      <w:r w:rsidRPr="006D49E4">
        <w:rPr>
          <w:rFonts w:cs="Times New Roman"/>
        </w:rPr>
        <w:t>Student Course Evaluation Report summaries for each course taught during the evaluation year.  (If IR is unable to provide these documents by the deadline, the faculty member and the Division Chair may review these electronically during the evaluation conference).</w:t>
      </w:r>
    </w:p>
    <w:p w14:paraId="761C2CBE" w14:textId="77777777" w:rsidR="00D87DBF" w:rsidRPr="00D87DBF" w:rsidRDefault="00D87DBF" w:rsidP="006D49E4">
      <w:pPr>
        <w:spacing w:after="0" w:line="240" w:lineRule="auto"/>
        <w:contextualSpacing/>
        <w:rPr>
          <w:rFonts w:cs="Times New Roman"/>
        </w:rPr>
      </w:pPr>
    </w:p>
    <w:p w14:paraId="20912DC4" w14:textId="26B24CBD" w:rsidR="00D87DBF" w:rsidRDefault="00D87DBF" w:rsidP="001126E9">
      <w:pPr>
        <w:numPr>
          <w:ilvl w:val="0"/>
          <w:numId w:val="18"/>
        </w:numPr>
        <w:spacing w:after="0" w:line="240" w:lineRule="auto"/>
        <w:contextualSpacing/>
        <w:rPr>
          <w:rFonts w:cs="Times New Roman"/>
        </w:rPr>
      </w:pPr>
      <w:r w:rsidRPr="00840066">
        <w:rPr>
          <w:rFonts w:cs="Times New Roman"/>
        </w:rPr>
        <w:t>By the January</w:t>
      </w:r>
      <w:r>
        <w:rPr>
          <w:rFonts w:cs="Times New Roman"/>
        </w:rPr>
        <w:t xml:space="preserve"> 31</w:t>
      </w:r>
      <w:r w:rsidRPr="00840066">
        <w:rPr>
          <w:rFonts w:cs="Times New Roman"/>
        </w:rPr>
        <w:t xml:space="preserve">, each faculty member will </w:t>
      </w:r>
      <w:r w:rsidR="006D49E4">
        <w:rPr>
          <w:rFonts w:cs="Times New Roman"/>
        </w:rPr>
        <w:t xml:space="preserve">have completed the online FEaMP.  If the online version is not ready, an electronic submission or a 3-ring binder can be submitted to respective Division Chairs.  Please submit documentation </w:t>
      </w:r>
      <w:r w:rsidRPr="00840066">
        <w:rPr>
          <w:rFonts w:cs="Times New Roman"/>
        </w:rPr>
        <w:t xml:space="preserve">following </w:t>
      </w:r>
      <w:r w:rsidR="006D49E4">
        <w:rPr>
          <w:rFonts w:cs="Times New Roman"/>
        </w:rPr>
        <w:t xml:space="preserve">the </w:t>
      </w:r>
      <w:r w:rsidRPr="00840066">
        <w:rPr>
          <w:rFonts w:cs="Times New Roman"/>
        </w:rPr>
        <w:t>order</w:t>
      </w:r>
      <w:r w:rsidR="006D49E4">
        <w:rPr>
          <w:rFonts w:cs="Times New Roman"/>
        </w:rPr>
        <w:t xml:space="preserve"> of the FEaMP</w:t>
      </w:r>
      <w:r w:rsidRPr="00840066">
        <w:rPr>
          <w:rFonts w:cs="Times New Roman"/>
        </w:rPr>
        <w:t xml:space="preserve"> with sections clearly labeled</w:t>
      </w:r>
      <w:r w:rsidR="006D49E4">
        <w:rPr>
          <w:rFonts w:cs="Times New Roman"/>
        </w:rPr>
        <w:t xml:space="preserve">.  </w:t>
      </w:r>
      <w:r w:rsidRPr="00840066">
        <w:rPr>
          <w:rFonts w:cs="Times New Roman"/>
        </w:rPr>
        <w:t xml:space="preserve">The Chair will date stamp the Evaluation File upon receipt.  </w:t>
      </w:r>
    </w:p>
    <w:p w14:paraId="2136B073" w14:textId="77777777" w:rsidR="00FF35B4" w:rsidRPr="00840066" w:rsidRDefault="00FF35B4" w:rsidP="00FF35B4">
      <w:pPr>
        <w:spacing w:after="0" w:line="240" w:lineRule="auto"/>
        <w:contextualSpacing/>
        <w:rPr>
          <w:rFonts w:cs="Times New Roman"/>
        </w:rPr>
      </w:pPr>
    </w:p>
    <w:p w14:paraId="158BBB1D" w14:textId="6EB9A4AD" w:rsidR="006D49E4" w:rsidRDefault="006D49E4" w:rsidP="001126E9">
      <w:pPr>
        <w:numPr>
          <w:ilvl w:val="0"/>
          <w:numId w:val="18"/>
        </w:numPr>
        <w:spacing w:after="0"/>
        <w:contextualSpacing/>
        <w:rPr>
          <w:rFonts w:cs="Times New Roman"/>
        </w:rPr>
      </w:pPr>
      <w:r w:rsidRPr="00FF35B4">
        <w:rPr>
          <w:rFonts w:cs="Times New Roman"/>
        </w:rPr>
        <w:t xml:space="preserve">By the second Friday in February following the evaluation year, the Division Chair will review the </w:t>
      </w:r>
      <w:r w:rsidR="00FF35B4" w:rsidRPr="00FF35B4">
        <w:rPr>
          <w:rFonts w:cs="Times New Roman"/>
        </w:rPr>
        <w:t xml:space="preserve">FEaMP, </w:t>
      </w:r>
      <w:r w:rsidRPr="00FF35B4">
        <w:rPr>
          <w:rFonts w:cs="Times New Roman"/>
        </w:rPr>
        <w:t>complete the Division Chair scores</w:t>
      </w:r>
      <w:r w:rsidR="00FF35B4" w:rsidRPr="00FF35B4">
        <w:rPr>
          <w:rFonts w:cs="Times New Roman"/>
        </w:rPr>
        <w:t xml:space="preserve"> on Section 1, review goals, and merit activities &amp; </w:t>
      </w:r>
      <w:r w:rsidR="00A5567A" w:rsidRPr="00FF35B4">
        <w:rPr>
          <w:rFonts w:cs="Times New Roman"/>
        </w:rPr>
        <w:t>points.</w:t>
      </w:r>
    </w:p>
    <w:p w14:paraId="2886D4B7" w14:textId="77777777" w:rsidR="00FF35B4" w:rsidRPr="00FF35B4" w:rsidRDefault="00FF35B4" w:rsidP="00FF35B4">
      <w:pPr>
        <w:spacing w:after="0"/>
        <w:contextualSpacing/>
        <w:rPr>
          <w:rFonts w:cs="Times New Roman"/>
        </w:rPr>
      </w:pPr>
    </w:p>
    <w:p w14:paraId="127D8FBD" w14:textId="6F46D7E8" w:rsidR="00FF35B4" w:rsidRPr="00FF35B4" w:rsidRDefault="006D49E4" w:rsidP="001126E9">
      <w:pPr>
        <w:numPr>
          <w:ilvl w:val="0"/>
          <w:numId w:val="18"/>
        </w:numPr>
        <w:spacing w:after="0" w:line="276" w:lineRule="auto"/>
        <w:contextualSpacing/>
        <w:rPr>
          <w:rFonts w:cs="Times New Roman"/>
        </w:rPr>
      </w:pPr>
      <w:r w:rsidRPr="00FF35B4">
        <w:rPr>
          <w:rFonts w:cs="Times New Roman"/>
        </w:rPr>
        <w:t xml:space="preserve">On or before the second Friday in March following the evaluation year, the Division Chair will meet with each faculty member.  The purpose of the meeting is to provide the Chair with an opportunity to:  </w:t>
      </w:r>
    </w:p>
    <w:p w14:paraId="789BFE94" w14:textId="13826D9A" w:rsidR="00FF35B4" w:rsidRPr="00FF35B4" w:rsidRDefault="006D49E4" w:rsidP="001126E9">
      <w:pPr>
        <w:pStyle w:val="ListParagraph"/>
        <w:numPr>
          <w:ilvl w:val="2"/>
          <w:numId w:val="18"/>
        </w:numPr>
        <w:spacing w:after="0" w:line="276" w:lineRule="auto"/>
        <w:rPr>
          <w:rFonts w:cs="Times New Roman"/>
        </w:rPr>
      </w:pPr>
      <w:r w:rsidRPr="00FF35B4">
        <w:rPr>
          <w:rFonts w:cs="Times New Roman"/>
        </w:rPr>
        <w:t>review the Evaluation file with the faculty member</w:t>
      </w:r>
      <w:r w:rsidR="00FF35B4" w:rsidRPr="00FF35B4">
        <w:rPr>
          <w:rFonts w:cs="Times New Roman"/>
        </w:rPr>
        <w:t xml:space="preserve"> and</w:t>
      </w:r>
    </w:p>
    <w:p w14:paraId="02CDE06F" w14:textId="1934828A" w:rsidR="00FF35B4" w:rsidRPr="00FF35B4" w:rsidRDefault="006D49E4" w:rsidP="001126E9">
      <w:pPr>
        <w:pStyle w:val="ListParagraph"/>
        <w:numPr>
          <w:ilvl w:val="2"/>
          <w:numId w:val="18"/>
        </w:numPr>
        <w:spacing w:after="0" w:line="276" w:lineRule="auto"/>
        <w:rPr>
          <w:rFonts w:cs="Times New Roman"/>
        </w:rPr>
      </w:pPr>
      <w:r w:rsidRPr="00FF35B4">
        <w:rPr>
          <w:rFonts w:cs="Times New Roman"/>
        </w:rPr>
        <w:t>discuss the faculty member’s strengths/weaknesses</w:t>
      </w:r>
      <w:r w:rsidR="00FF35B4" w:rsidRPr="00FF35B4">
        <w:rPr>
          <w:rFonts w:cs="Times New Roman"/>
        </w:rPr>
        <w:t xml:space="preserve"> and</w:t>
      </w:r>
    </w:p>
    <w:p w14:paraId="164DE1A7" w14:textId="77777777" w:rsidR="00FF35B4" w:rsidRDefault="006D49E4" w:rsidP="001126E9">
      <w:pPr>
        <w:pStyle w:val="ListParagraph"/>
        <w:numPr>
          <w:ilvl w:val="2"/>
          <w:numId w:val="18"/>
        </w:numPr>
        <w:spacing w:after="0" w:line="276" w:lineRule="auto"/>
        <w:rPr>
          <w:rFonts w:cs="Times New Roman"/>
        </w:rPr>
      </w:pPr>
      <w:r w:rsidRPr="00FF35B4">
        <w:rPr>
          <w:rFonts w:cs="Times New Roman"/>
        </w:rPr>
        <w:t>discuss whether the faculty member is eligible for a merit increase</w:t>
      </w:r>
      <w:r w:rsidR="00FF35B4">
        <w:rPr>
          <w:rFonts w:cs="Times New Roman"/>
        </w:rPr>
        <w:t xml:space="preserve"> or</w:t>
      </w:r>
    </w:p>
    <w:p w14:paraId="08443659" w14:textId="693488A5" w:rsidR="00FF35B4" w:rsidRDefault="006D49E4" w:rsidP="001126E9">
      <w:pPr>
        <w:pStyle w:val="ListParagraph"/>
        <w:numPr>
          <w:ilvl w:val="2"/>
          <w:numId w:val="18"/>
        </w:numPr>
        <w:spacing w:after="0" w:line="276" w:lineRule="auto"/>
        <w:rPr>
          <w:rFonts w:cs="Times New Roman"/>
        </w:rPr>
      </w:pPr>
      <w:r w:rsidRPr="00FF35B4">
        <w:rPr>
          <w:rFonts w:cs="Times New Roman"/>
        </w:rPr>
        <w:t>provide the faculty member with a written Improvement Plan (only if applicable)</w:t>
      </w:r>
      <w:r w:rsidR="00FF35B4">
        <w:rPr>
          <w:rFonts w:cs="Times New Roman"/>
        </w:rPr>
        <w:t xml:space="preserve"> and</w:t>
      </w:r>
    </w:p>
    <w:p w14:paraId="2C9609C6" w14:textId="77D6B595" w:rsidR="006D49E4" w:rsidRPr="00FF35B4" w:rsidRDefault="006D49E4" w:rsidP="001126E9">
      <w:pPr>
        <w:pStyle w:val="ListParagraph"/>
        <w:numPr>
          <w:ilvl w:val="2"/>
          <w:numId w:val="18"/>
        </w:numPr>
        <w:spacing w:after="0" w:line="276" w:lineRule="auto"/>
        <w:rPr>
          <w:rFonts w:cs="Times New Roman"/>
        </w:rPr>
      </w:pPr>
      <w:r w:rsidRPr="00FF35B4">
        <w:rPr>
          <w:rFonts w:cs="Times New Roman"/>
        </w:rPr>
        <w:t xml:space="preserve">At the end of the meeting the faculty member and the Chair will sign the evaluation </w:t>
      </w:r>
      <w:r w:rsidR="00FF35B4">
        <w:rPr>
          <w:rFonts w:cs="Times New Roman"/>
        </w:rPr>
        <w:t xml:space="preserve">in Section 5.  </w:t>
      </w:r>
      <w:r w:rsidRPr="00FF35B4">
        <w:rPr>
          <w:rFonts w:cs="Times New Roman"/>
        </w:rPr>
        <w:t xml:space="preserve">Signing </w:t>
      </w:r>
      <w:r w:rsidR="008A4B7C">
        <w:rPr>
          <w:rFonts w:cs="Times New Roman"/>
        </w:rPr>
        <w:t>Section 5 does not indi</w:t>
      </w:r>
      <w:r w:rsidRPr="00FF35B4">
        <w:rPr>
          <w:rFonts w:cs="Times New Roman"/>
        </w:rPr>
        <w:t xml:space="preserve">cate </w:t>
      </w:r>
      <w:r w:rsidR="00A5567A" w:rsidRPr="00FF35B4">
        <w:rPr>
          <w:rFonts w:cs="Times New Roman"/>
        </w:rPr>
        <w:t>agreement</w:t>
      </w:r>
      <w:r w:rsidR="00A5567A">
        <w:rPr>
          <w:rFonts w:cs="Times New Roman"/>
        </w:rPr>
        <w:t xml:space="preserve"> but</w:t>
      </w:r>
      <w:r w:rsidRPr="00FF35B4">
        <w:rPr>
          <w:rFonts w:cs="Times New Roman"/>
        </w:rPr>
        <w:t xml:space="preserve"> serves as an acknowledgement that the faculty member has seen the evaluation, recommendations from the chair, improvement plan (if applicable) and discussed it/them with the Chair. </w:t>
      </w:r>
    </w:p>
    <w:p w14:paraId="1301BA4A" w14:textId="77777777" w:rsidR="006D49E4" w:rsidRPr="00776A97" w:rsidRDefault="006D49E4" w:rsidP="006D49E4">
      <w:pPr>
        <w:spacing w:after="0"/>
        <w:ind w:left="720"/>
        <w:contextualSpacing/>
        <w:rPr>
          <w:rFonts w:cs="Times New Roman"/>
        </w:rPr>
      </w:pPr>
    </w:p>
    <w:p w14:paraId="7B5409BA" w14:textId="39333F4A" w:rsidR="00D87DBF" w:rsidRPr="001126E9" w:rsidRDefault="008A4B7C" w:rsidP="001126E9">
      <w:pPr>
        <w:numPr>
          <w:ilvl w:val="0"/>
          <w:numId w:val="18"/>
        </w:numPr>
        <w:autoSpaceDE w:val="0"/>
        <w:autoSpaceDN w:val="0"/>
        <w:adjustRightInd w:val="0"/>
        <w:spacing w:after="0" w:line="240" w:lineRule="auto"/>
        <w:contextualSpacing/>
      </w:pPr>
      <w:r w:rsidRPr="00A55FCA">
        <w:rPr>
          <w:rFonts w:cs="Times New Roman"/>
        </w:rPr>
        <w:lastRenderedPageBreak/>
        <w:t xml:space="preserve">By the fourth Friday in March following the evaluation year, the Division </w:t>
      </w:r>
      <w:r>
        <w:rPr>
          <w:rFonts w:cs="Times New Roman"/>
        </w:rPr>
        <w:t xml:space="preserve">Chair will submit </w:t>
      </w:r>
      <w:r w:rsidRPr="00A55FCA">
        <w:rPr>
          <w:rFonts w:cs="Times New Roman"/>
        </w:rPr>
        <w:t>the completed evaluation files of all faculty members s/he evaluated that year</w:t>
      </w:r>
      <w:r>
        <w:rPr>
          <w:rFonts w:cs="Times New Roman"/>
        </w:rPr>
        <w:t xml:space="preserve"> to the </w:t>
      </w:r>
      <w:r w:rsidR="0093669B">
        <w:rPr>
          <w:rFonts w:cs="Times New Roman"/>
        </w:rPr>
        <w:t>Chief Academic Officer.</w:t>
      </w:r>
    </w:p>
    <w:p w14:paraId="1BD3D5A1" w14:textId="77777777" w:rsidR="001126E9" w:rsidRPr="008A4B7C" w:rsidRDefault="001126E9" w:rsidP="001126E9">
      <w:pPr>
        <w:autoSpaceDE w:val="0"/>
        <w:autoSpaceDN w:val="0"/>
        <w:adjustRightInd w:val="0"/>
        <w:spacing w:after="0" w:line="240" w:lineRule="auto"/>
        <w:contextualSpacing/>
      </w:pPr>
    </w:p>
    <w:p w14:paraId="1258688D" w14:textId="55765A5D" w:rsidR="008A4B7C" w:rsidRPr="001126E9" w:rsidRDefault="008A4B7C" w:rsidP="001126E9">
      <w:pPr>
        <w:numPr>
          <w:ilvl w:val="0"/>
          <w:numId w:val="18"/>
        </w:numPr>
        <w:autoSpaceDE w:val="0"/>
        <w:autoSpaceDN w:val="0"/>
        <w:adjustRightInd w:val="0"/>
        <w:spacing w:after="0" w:line="240" w:lineRule="auto"/>
        <w:contextualSpacing/>
      </w:pPr>
      <w:r w:rsidRPr="00A55FCA">
        <w:rPr>
          <w:rFonts w:cs="Times New Roman"/>
        </w:rPr>
        <w:t>If the Division Chair and</w:t>
      </w:r>
      <w:r>
        <w:rPr>
          <w:rFonts w:cs="Times New Roman"/>
        </w:rPr>
        <w:t>/or</w:t>
      </w:r>
      <w:r w:rsidRPr="00A55FCA">
        <w:rPr>
          <w:rFonts w:cs="Times New Roman"/>
        </w:rPr>
        <w:t xml:space="preserve"> </w:t>
      </w:r>
      <w:r w:rsidR="0093669B">
        <w:rPr>
          <w:rFonts w:cs="Times New Roman"/>
        </w:rPr>
        <w:t>the CAO</w:t>
      </w:r>
      <w:r>
        <w:rPr>
          <w:rFonts w:cs="Times New Roman"/>
        </w:rPr>
        <w:t xml:space="preserve"> do not</w:t>
      </w:r>
      <w:r w:rsidRPr="00A55FCA">
        <w:rPr>
          <w:rFonts w:cs="Times New Roman"/>
        </w:rPr>
        <w:t xml:space="preserve"> recommend a faculty member</w:t>
      </w:r>
      <w:r>
        <w:rPr>
          <w:rFonts w:cs="Times New Roman"/>
        </w:rPr>
        <w:t xml:space="preserve"> for </w:t>
      </w:r>
      <w:r w:rsidRPr="00A55FCA">
        <w:rPr>
          <w:rFonts w:cs="Times New Roman"/>
        </w:rPr>
        <w:t>re-appointed the following year, h</w:t>
      </w:r>
      <w:r w:rsidR="00A5567A">
        <w:rPr>
          <w:rFonts w:cs="Times New Roman"/>
        </w:rPr>
        <w:t>e</w:t>
      </w:r>
      <w:r w:rsidRPr="00A55FCA">
        <w:rPr>
          <w:rFonts w:cs="Times New Roman"/>
        </w:rPr>
        <w:t>/she should be notified as soon as possible, but no later than the first Friday in April.</w:t>
      </w:r>
    </w:p>
    <w:p w14:paraId="18AB4B91" w14:textId="77777777" w:rsidR="001126E9" w:rsidRPr="008A4B7C" w:rsidRDefault="001126E9" w:rsidP="001126E9">
      <w:pPr>
        <w:autoSpaceDE w:val="0"/>
        <w:autoSpaceDN w:val="0"/>
        <w:adjustRightInd w:val="0"/>
        <w:spacing w:after="0" w:line="240" w:lineRule="auto"/>
        <w:contextualSpacing/>
      </w:pPr>
    </w:p>
    <w:p w14:paraId="0985801C" w14:textId="3C042D86" w:rsidR="008A4B7C" w:rsidRPr="00A55FCA" w:rsidRDefault="008A4B7C" w:rsidP="001126E9">
      <w:pPr>
        <w:numPr>
          <w:ilvl w:val="0"/>
          <w:numId w:val="18"/>
        </w:numPr>
        <w:tabs>
          <w:tab w:val="left" w:pos="180"/>
        </w:tabs>
        <w:spacing w:after="0" w:line="240" w:lineRule="auto"/>
        <w:contextualSpacing/>
        <w:rPr>
          <w:rFonts w:cs="Times New Roman"/>
        </w:rPr>
      </w:pPr>
      <w:r w:rsidRPr="00A55FCA">
        <w:rPr>
          <w:rFonts w:cs="Times New Roman"/>
        </w:rPr>
        <w:t xml:space="preserve">By the second Friday in April, the </w:t>
      </w:r>
      <w:r w:rsidR="0093669B">
        <w:rPr>
          <w:rFonts w:cs="Times New Roman"/>
        </w:rPr>
        <w:t>CAO</w:t>
      </w:r>
      <w:r w:rsidRPr="00A55FCA">
        <w:rPr>
          <w:rFonts w:cs="Times New Roman"/>
        </w:rPr>
        <w:t xml:space="preserve"> will review all evaluations and sign</w:t>
      </w:r>
      <w:r w:rsidR="001126E9">
        <w:rPr>
          <w:rFonts w:cs="Times New Roman"/>
        </w:rPr>
        <w:t xml:space="preserve"> Section 5 for</w:t>
      </w:r>
      <w:r w:rsidRPr="00A55FCA">
        <w:rPr>
          <w:rFonts w:cs="Times New Roman"/>
        </w:rPr>
        <w:t xml:space="preserve"> each faculty member</w:t>
      </w:r>
      <w:r w:rsidR="00A92647">
        <w:rPr>
          <w:rFonts w:cs="Times New Roman"/>
        </w:rPr>
        <w:t xml:space="preserve">, and section 6 for those that opted for Merit.  </w:t>
      </w:r>
      <w:r w:rsidRPr="00A55FCA">
        <w:rPr>
          <w:rFonts w:cs="Times New Roman"/>
        </w:rPr>
        <w:t xml:space="preserve">If the </w:t>
      </w:r>
      <w:r w:rsidR="0093669B">
        <w:rPr>
          <w:rFonts w:cs="Times New Roman"/>
        </w:rPr>
        <w:t>CAO</w:t>
      </w:r>
      <w:r w:rsidRPr="00A55FCA">
        <w:rPr>
          <w:rFonts w:cs="Times New Roman"/>
        </w:rPr>
        <w:t xml:space="preserve"> does not approve of a faculty member’s merit activities</w:t>
      </w:r>
      <w:r w:rsidR="00A92647">
        <w:rPr>
          <w:rFonts w:cs="Times New Roman"/>
        </w:rPr>
        <w:t xml:space="preserve"> or points, then the reason for denial must be </w:t>
      </w:r>
      <w:r w:rsidRPr="00A55FCA">
        <w:rPr>
          <w:rFonts w:cs="Times New Roman"/>
        </w:rPr>
        <w:t xml:space="preserve">written </w:t>
      </w:r>
      <w:r w:rsidR="00A92647">
        <w:rPr>
          <w:rFonts w:cs="Times New Roman"/>
        </w:rPr>
        <w:t xml:space="preserve">in the </w:t>
      </w:r>
      <w:r w:rsidRPr="00A55FCA">
        <w:rPr>
          <w:rFonts w:cs="Times New Roman"/>
        </w:rPr>
        <w:t>comment</w:t>
      </w:r>
      <w:r w:rsidR="00A92647">
        <w:rPr>
          <w:rFonts w:cs="Times New Roman"/>
        </w:rPr>
        <w:t xml:space="preserve">s of section 6.  </w:t>
      </w:r>
      <w:r w:rsidRPr="00A55FCA">
        <w:rPr>
          <w:rFonts w:cs="Times New Roman"/>
        </w:rPr>
        <w:t xml:space="preserve">  </w:t>
      </w:r>
      <w:r w:rsidR="000421EA" w:rsidRPr="00A55FCA">
        <w:rPr>
          <w:rFonts w:cs="Times New Roman"/>
        </w:rPr>
        <w:t xml:space="preserve">The </w:t>
      </w:r>
      <w:r w:rsidR="0093669B">
        <w:rPr>
          <w:rFonts w:cs="Times New Roman"/>
        </w:rPr>
        <w:t>CAO</w:t>
      </w:r>
      <w:r w:rsidR="000421EA" w:rsidRPr="00A55FCA">
        <w:rPr>
          <w:rFonts w:cs="Times New Roman"/>
        </w:rPr>
        <w:t xml:space="preserve"> makes all final decisions regarding merit increases.</w:t>
      </w:r>
      <w:r w:rsidR="000421EA">
        <w:rPr>
          <w:rFonts w:cs="Times New Roman"/>
        </w:rPr>
        <w:t xml:space="preserve">  The number of merit points acknowledged by the </w:t>
      </w:r>
      <w:r w:rsidR="001D39BA">
        <w:rPr>
          <w:rFonts w:cs="Times New Roman"/>
        </w:rPr>
        <w:t xml:space="preserve">CAO </w:t>
      </w:r>
      <w:r w:rsidR="000421EA">
        <w:rPr>
          <w:rFonts w:cs="Times New Roman"/>
        </w:rPr>
        <w:t xml:space="preserve">will be used to determine the total merit point earning to calculate the unit rate available for merit pay increase.  </w:t>
      </w:r>
      <w:r w:rsidR="00A92647">
        <w:rPr>
          <w:rFonts w:cs="Times New Roman"/>
        </w:rPr>
        <w:t>After reviewing and signing, all evaluations must be forwarded to the</w:t>
      </w:r>
      <w:r w:rsidR="00C855B7">
        <w:rPr>
          <w:rFonts w:cs="Times New Roman"/>
        </w:rPr>
        <w:t xml:space="preserve"> President for final review and signature.</w:t>
      </w:r>
      <w:r w:rsidR="00A92647">
        <w:rPr>
          <w:rFonts w:cs="Times New Roman"/>
        </w:rPr>
        <w:t xml:space="preserve">  </w:t>
      </w:r>
    </w:p>
    <w:p w14:paraId="61905F80" w14:textId="77777777" w:rsidR="008A4B7C" w:rsidRPr="00A55FCA" w:rsidRDefault="008A4B7C" w:rsidP="00BD7924">
      <w:pPr>
        <w:spacing w:after="0"/>
        <w:ind w:left="1080"/>
        <w:contextualSpacing/>
        <w:rPr>
          <w:rFonts w:cs="Times New Roman"/>
        </w:rPr>
      </w:pPr>
    </w:p>
    <w:p w14:paraId="3F442292" w14:textId="1CFC12C5" w:rsidR="00C855B7" w:rsidRDefault="008A4B7C" w:rsidP="005E2618">
      <w:pPr>
        <w:numPr>
          <w:ilvl w:val="0"/>
          <w:numId w:val="18"/>
        </w:numPr>
        <w:tabs>
          <w:tab w:val="left" w:pos="180"/>
        </w:tabs>
        <w:spacing w:after="0" w:line="240" w:lineRule="auto"/>
        <w:contextualSpacing/>
        <w:rPr>
          <w:rFonts w:cs="Times New Roman"/>
        </w:rPr>
      </w:pPr>
      <w:r w:rsidRPr="00A55FCA">
        <w:rPr>
          <w:rFonts w:cs="Times New Roman"/>
        </w:rPr>
        <w:t xml:space="preserve">By the </w:t>
      </w:r>
      <w:r w:rsidR="00C855B7">
        <w:rPr>
          <w:rFonts w:cs="Times New Roman"/>
        </w:rPr>
        <w:t>fourth</w:t>
      </w:r>
      <w:r w:rsidRPr="00A55FCA">
        <w:rPr>
          <w:rFonts w:cs="Times New Roman"/>
        </w:rPr>
        <w:t xml:space="preserve"> Friday in April, </w:t>
      </w:r>
      <w:r w:rsidR="00C855B7">
        <w:rPr>
          <w:rFonts w:cs="Times New Roman"/>
        </w:rPr>
        <w:t xml:space="preserve">the President will have all FEaMP’s to the </w:t>
      </w:r>
      <w:r w:rsidRPr="00A55FCA">
        <w:rPr>
          <w:rFonts w:cs="Times New Roman"/>
        </w:rPr>
        <w:t>Chief Human Resources Officer (CHRO)</w:t>
      </w:r>
      <w:r w:rsidR="00C855B7">
        <w:rPr>
          <w:rFonts w:cs="Times New Roman"/>
        </w:rPr>
        <w:t xml:space="preserve"> in the Human Resource</w:t>
      </w:r>
      <w:r w:rsidR="000421EA">
        <w:rPr>
          <w:rFonts w:cs="Times New Roman"/>
        </w:rPr>
        <w:t>s</w:t>
      </w:r>
      <w:r w:rsidR="00C855B7">
        <w:rPr>
          <w:rFonts w:cs="Times New Roman"/>
        </w:rPr>
        <w:t xml:space="preserve"> Office.  </w:t>
      </w:r>
    </w:p>
    <w:p w14:paraId="0AD52338" w14:textId="77777777" w:rsidR="005E2618" w:rsidRDefault="005E2618" w:rsidP="001E1BAF">
      <w:pPr>
        <w:spacing w:after="0"/>
        <w:ind w:left="1080"/>
        <w:contextualSpacing/>
        <w:rPr>
          <w:rFonts w:cs="Times New Roman"/>
        </w:rPr>
      </w:pPr>
    </w:p>
    <w:p w14:paraId="4FF1136F" w14:textId="53AE2D92" w:rsidR="00BD7924" w:rsidRPr="00A5567A" w:rsidRDefault="00BD7924" w:rsidP="00BD7924">
      <w:pPr>
        <w:numPr>
          <w:ilvl w:val="0"/>
          <w:numId w:val="18"/>
        </w:numPr>
        <w:tabs>
          <w:tab w:val="left" w:pos="180"/>
        </w:tabs>
        <w:spacing w:after="0" w:line="240" w:lineRule="auto"/>
        <w:contextualSpacing/>
        <w:rPr>
          <w:rFonts w:cs="Times New Roman"/>
        </w:rPr>
      </w:pPr>
      <w:r w:rsidRPr="00A5567A">
        <w:rPr>
          <w:rFonts w:cs="Times New Roman"/>
        </w:rPr>
        <w:t>Once signed by the President and returned to the Human Resources office, the documents will be available to faculty members to retrieve.  Electronic versions will be forwarded.</w:t>
      </w:r>
    </w:p>
    <w:p w14:paraId="4D8BFF2D" w14:textId="77777777" w:rsidR="008A4B7C" w:rsidRPr="001E1BAF" w:rsidRDefault="008A4B7C" w:rsidP="00BD7924">
      <w:pPr>
        <w:tabs>
          <w:tab w:val="left" w:pos="180"/>
        </w:tabs>
        <w:spacing w:after="0" w:line="240" w:lineRule="auto"/>
        <w:ind w:left="1080"/>
        <w:contextualSpacing/>
        <w:rPr>
          <w:rFonts w:cs="Times New Roman"/>
          <w:highlight w:val="yellow"/>
        </w:rPr>
      </w:pPr>
    </w:p>
    <w:p w14:paraId="354B5129" w14:textId="0A447962" w:rsidR="001E1BAF" w:rsidRPr="00A5567A" w:rsidRDefault="001E1BAF" w:rsidP="001E1BAF">
      <w:pPr>
        <w:numPr>
          <w:ilvl w:val="0"/>
          <w:numId w:val="18"/>
        </w:numPr>
        <w:tabs>
          <w:tab w:val="left" w:pos="180"/>
        </w:tabs>
        <w:autoSpaceDE w:val="0"/>
        <w:autoSpaceDN w:val="0"/>
        <w:adjustRightInd w:val="0"/>
        <w:spacing w:after="0" w:line="240" w:lineRule="auto"/>
        <w:contextualSpacing/>
        <w:rPr>
          <w:rFonts w:cs="Times New Roman"/>
        </w:rPr>
      </w:pPr>
      <w:r w:rsidRPr="00A5567A">
        <w:rPr>
          <w:rFonts w:cs="Times New Roman"/>
        </w:rPr>
        <w:t>Academic Affairs will provide Human Resources with a final summary of those promoted, merit points, and merit point increase amounts for each faculty member.  Merit and pay raise information will be documented in faculty appointment notifications.</w:t>
      </w:r>
    </w:p>
    <w:p w14:paraId="336898FF" w14:textId="77777777" w:rsidR="008A4B7C" w:rsidRPr="00776A97" w:rsidRDefault="008A4B7C" w:rsidP="001E1BAF">
      <w:pPr>
        <w:tabs>
          <w:tab w:val="left" w:pos="180"/>
        </w:tabs>
        <w:autoSpaceDE w:val="0"/>
        <w:autoSpaceDN w:val="0"/>
        <w:adjustRightInd w:val="0"/>
        <w:spacing w:after="0" w:line="240" w:lineRule="auto"/>
        <w:ind w:left="1080"/>
        <w:contextualSpacing/>
        <w:rPr>
          <w:rFonts w:cs="Times New Roman"/>
        </w:rPr>
      </w:pPr>
    </w:p>
    <w:p w14:paraId="4EC231B2" w14:textId="4C97F4BB" w:rsidR="008A4B7C" w:rsidRPr="00B13FAE" w:rsidRDefault="005E2618" w:rsidP="001126E9">
      <w:pPr>
        <w:numPr>
          <w:ilvl w:val="0"/>
          <w:numId w:val="18"/>
        </w:numPr>
        <w:tabs>
          <w:tab w:val="left" w:pos="180"/>
        </w:tabs>
        <w:autoSpaceDE w:val="0"/>
        <w:autoSpaceDN w:val="0"/>
        <w:adjustRightInd w:val="0"/>
        <w:spacing w:after="0" w:line="240" w:lineRule="auto"/>
        <w:contextualSpacing/>
        <w:rPr>
          <w:rFonts w:cs="TimesNewRomanPSMT"/>
        </w:rPr>
      </w:pPr>
      <w:r>
        <w:rPr>
          <w:rFonts w:cs="Times New Roman"/>
        </w:rPr>
        <w:t xml:space="preserve">None of the </w:t>
      </w:r>
      <w:r w:rsidR="008A4B7C" w:rsidRPr="00776A97">
        <w:rPr>
          <w:rFonts w:cs="Times New Roman"/>
        </w:rPr>
        <w:t xml:space="preserve">information on the faculty evaluation document may be altered after the evaluation conference and the document is signed by the faculty member and the Division Chair unless all parties agree to a revision of the original document, initial, and re-sign and date that they agree to the revisions. If a faculty member believes the document was altered, within 7 days of receipt of the </w:t>
      </w:r>
      <w:r w:rsidR="008A4B7C" w:rsidRPr="00B13FAE">
        <w:rPr>
          <w:rFonts w:cs="Times New Roman"/>
        </w:rPr>
        <w:t xml:space="preserve">final copy of the Evaluation File with all required signatures from Human Resources, the faculty member may submit a written request to the </w:t>
      </w:r>
      <w:r w:rsidR="00EB1068">
        <w:rPr>
          <w:rFonts w:cs="Times New Roman"/>
        </w:rPr>
        <w:t xml:space="preserve">Chief Academic Officer (CAO) </w:t>
      </w:r>
      <w:r w:rsidR="008A4B7C" w:rsidRPr="00B13FAE">
        <w:rPr>
          <w:rFonts w:cs="Times New Roman"/>
        </w:rPr>
        <w:t xml:space="preserve">requesting an investigation into the integrity of the evaluation process.  The </w:t>
      </w:r>
      <w:r w:rsidR="00EB1068">
        <w:rPr>
          <w:rFonts w:cs="Times New Roman"/>
        </w:rPr>
        <w:t>CAO</w:t>
      </w:r>
      <w:r w:rsidR="008A4B7C" w:rsidRPr="00B13FAE">
        <w:rPr>
          <w:rFonts w:cs="Times New Roman"/>
        </w:rPr>
        <w:t xml:space="preserve"> will meet with the Division Chair, faculty member, and the Chief Human Resource officer to discuss the allegations set forth in the request.  The </w:t>
      </w:r>
      <w:r w:rsidR="00EB1068">
        <w:rPr>
          <w:rFonts w:cs="Times New Roman"/>
        </w:rPr>
        <w:t>CAO</w:t>
      </w:r>
      <w:r w:rsidR="008A4B7C" w:rsidRPr="00B13FAE">
        <w:rPr>
          <w:rFonts w:cs="Times New Roman"/>
        </w:rPr>
        <w:t xml:space="preserve"> will provide the faculty member and the Chair with written notice of his/her findings within seven working days of the request.  </w:t>
      </w:r>
    </w:p>
    <w:p w14:paraId="0AF96950" w14:textId="77777777" w:rsidR="008A4B7C" w:rsidRPr="00776A97" w:rsidRDefault="008A4B7C" w:rsidP="001E1BAF">
      <w:pPr>
        <w:tabs>
          <w:tab w:val="left" w:pos="180"/>
        </w:tabs>
        <w:autoSpaceDE w:val="0"/>
        <w:autoSpaceDN w:val="0"/>
        <w:adjustRightInd w:val="0"/>
        <w:spacing w:after="0" w:line="240" w:lineRule="auto"/>
        <w:ind w:left="1080"/>
        <w:rPr>
          <w:rFonts w:cs="TimesNewRomanPSMT"/>
        </w:rPr>
      </w:pPr>
    </w:p>
    <w:p w14:paraId="1D49C7E7" w14:textId="1B0A2DD8" w:rsidR="008A4B7C" w:rsidRPr="00776A97" w:rsidRDefault="008A4B7C" w:rsidP="001126E9">
      <w:pPr>
        <w:numPr>
          <w:ilvl w:val="0"/>
          <w:numId w:val="18"/>
        </w:numPr>
        <w:tabs>
          <w:tab w:val="left" w:pos="180"/>
        </w:tabs>
        <w:autoSpaceDE w:val="0"/>
        <w:autoSpaceDN w:val="0"/>
        <w:adjustRightInd w:val="0"/>
        <w:spacing w:after="0" w:line="240" w:lineRule="auto"/>
        <w:contextualSpacing/>
        <w:rPr>
          <w:rFonts w:cs="TimesNewRomanPSMT"/>
        </w:rPr>
      </w:pPr>
      <w:r w:rsidRPr="00776A97">
        <w:rPr>
          <w:rFonts w:cs="TimesNewRomanPSMT"/>
        </w:rPr>
        <w:t xml:space="preserve">A faculty member desiring to appeal an evaluation decision </w:t>
      </w:r>
      <w:r w:rsidRPr="00B13FAE">
        <w:rPr>
          <w:rFonts w:cs="TimesNewRomanPSMT"/>
        </w:rPr>
        <w:t>by the Division Chair or</w:t>
      </w:r>
      <w:r w:rsidRPr="00776A97">
        <w:rPr>
          <w:rFonts w:cs="TimesNewRomanPSMT"/>
        </w:rPr>
        <w:t xml:space="preserve"> the </w:t>
      </w:r>
      <w:r w:rsidR="00EB1068">
        <w:rPr>
          <w:rFonts w:cs="TimesNewRomanPSMT"/>
        </w:rPr>
        <w:t>CAO’s</w:t>
      </w:r>
      <w:r w:rsidRPr="00776A97">
        <w:rPr>
          <w:rFonts w:cs="TimesNewRomanPSMT"/>
        </w:rPr>
        <w:t xml:space="preserve"> findings following an evaluation process integrity investigation and/or other personnel decisions may use the procedure set forth in W.Va. Code §6C-2-1, </w:t>
      </w:r>
      <w:r w:rsidRPr="00776A97">
        <w:rPr>
          <w:rFonts w:cs="TimesNewRomanPSMT"/>
          <w:i/>
        </w:rPr>
        <w:t>et seq.</w:t>
      </w:r>
      <w:r w:rsidRPr="00776A97">
        <w:rPr>
          <w:rFonts w:cs="TimesNewRomanPSMT"/>
        </w:rPr>
        <w:t xml:space="preserve">  Forms are available in the Human Resources Office and online at: </w:t>
      </w:r>
    </w:p>
    <w:p w14:paraId="3286B858" w14:textId="77777777" w:rsidR="008A4B7C" w:rsidRPr="00776A97" w:rsidRDefault="008A4B7C" w:rsidP="008A4B7C">
      <w:pPr>
        <w:spacing w:after="0"/>
        <w:ind w:left="720"/>
        <w:contextualSpacing/>
        <w:rPr>
          <w:rFonts w:cs="TimesNewRomanPSMT"/>
        </w:rPr>
      </w:pPr>
    </w:p>
    <w:p w14:paraId="755AD01F" w14:textId="77777777" w:rsidR="008A4B7C" w:rsidRPr="00776A97" w:rsidRDefault="008A4B7C" w:rsidP="008A4B7C">
      <w:pPr>
        <w:tabs>
          <w:tab w:val="left" w:pos="180"/>
        </w:tabs>
        <w:autoSpaceDE w:val="0"/>
        <w:autoSpaceDN w:val="0"/>
        <w:adjustRightInd w:val="0"/>
        <w:spacing w:after="0" w:line="240" w:lineRule="auto"/>
        <w:ind w:left="1080"/>
        <w:contextualSpacing/>
        <w:jc w:val="center"/>
        <w:rPr>
          <w:rFonts w:cs="TimesNewRomanPSMT"/>
        </w:rPr>
      </w:pPr>
      <w:hyperlink r:id="rId7" w:history="1">
        <w:r w:rsidRPr="00776A97">
          <w:rPr>
            <w:rFonts w:cs="TimesNewRomanPSMT"/>
            <w:color w:val="0563C1" w:themeColor="hyperlink"/>
            <w:u w:val="single"/>
          </w:rPr>
          <w:t>http://www.wvncc.edu/offices-and-services/human-resource-forms/773</w:t>
        </w:r>
      </w:hyperlink>
    </w:p>
    <w:p w14:paraId="34577C14" w14:textId="77777777" w:rsidR="0020308C" w:rsidRDefault="0020308C" w:rsidP="001126E9">
      <w:pPr>
        <w:autoSpaceDE w:val="0"/>
        <w:autoSpaceDN w:val="0"/>
        <w:adjustRightInd w:val="0"/>
        <w:spacing w:after="0" w:line="240" w:lineRule="auto"/>
        <w:contextualSpacing/>
        <w:sectPr w:rsidR="0020308C">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675"/>
        <w:gridCol w:w="4675"/>
      </w:tblGrid>
      <w:tr w:rsidR="003C00A6" w14:paraId="18BEEB02" w14:textId="77777777" w:rsidTr="00590E3B">
        <w:tc>
          <w:tcPr>
            <w:tcW w:w="4675" w:type="dxa"/>
          </w:tcPr>
          <w:p w14:paraId="6BE72B65" w14:textId="7E6AC297" w:rsidR="003C00A6" w:rsidRDefault="003C00A6" w:rsidP="00590E3B">
            <w:r>
              <w:lastRenderedPageBreak/>
              <w:t xml:space="preserve">Name:  Faculty Evaluation </w:t>
            </w:r>
            <w:r w:rsidR="00721985">
              <w:t xml:space="preserve">and Merit </w:t>
            </w:r>
            <w:r>
              <w:t>Portfolio</w:t>
            </w:r>
          </w:p>
        </w:tc>
        <w:tc>
          <w:tcPr>
            <w:tcW w:w="4675" w:type="dxa"/>
          </w:tcPr>
          <w:p w14:paraId="1E78BB87" w14:textId="77777777" w:rsidR="003C00A6" w:rsidRDefault="003C00A6" w:rsidP="00590E3B"/>
        </w:tc>
      </w:tr>
      <w:tr w:rsidR="003C00A6" w14:paraId="113EDBC6" w14:textId="77777777" w:rsidTr="00590E3B">
        <w:tc>
          <w:tcPr>
            <w:tcW w:w="4675" w:type="dxa"/>
          </w:tcPr>
          <w:p w14:paraId="6F4A71B5" w14:textId="50C2F3CC" w:rsidR="003C00A6" w:rsidRDefault="003C00A6" w:rsidP="00590E3B">
            <w:r>
              <w:t>Effective Date:  Jan. 202</w:t>
            </w:r>
            <w:r w:rsidR="00A5567A">
              <w:t>4</w:t>
            </w:r>
          </w:p>
        </w:tc>
        <w:tc>
          <w:tcPr>
            <w:tcW w:w="4675" w:type="dxa"/>
          </w:tcPr>
          <w:p w14:paraId="15F91F9F" w14:textId="77777777" w:rsidR="003C00A6" w:rsidRDefault="003C00A6" w:rsidP="00590E3B"/>
        </w:tc>
      </w:tr>
      <w:tr w:rsidR="003C00A6" w14:paraId="4A6F263D" w14:textId="77777777" w:rsidTr="00590E3B">
        <w:tc>
          <w:tcPr>
            <w:tcW w:w="4675" w:type="dxa"/>
          </w:tcPr>
          <w:p w14:paraId="3381F992" w14:textId="77777777" w:rsidR="003C00A6" w:rsidRDefault="003C00A6" w:rsidP="00590E3B">
            <w:r>
              <w:t xml:space="preserve">Date Approved:  </w:t>
            </w:r>
          </w:p>
        </w:tc>
        <w:tc>
          <w:tcPr>
            <w:tcW w:w="4675" w:type="dxa"/>
          </w:tcPr>
          <w:p w14:paraId="1C502A30" w14:textId="77777777" w:rsidR="003C00A6" w:rsidRDefault="003C00A6" w:rsidP="00590E3B"/>
        </w:tc>
      </w:tr>
      <w:tr w:rsidR="003C00A6" w14:paraId="10F12396" w14:textId="77777777" w:rsidTr="00590E3B">
        <w:trPr>
          <w:trHeight w:val="255"/>
        </w:trPr>
        <w:tc>
          <w:tcPr>
            <w:tcW w:w="9350" w:type="dxa"/>
            <w:gridSpan w:val="2"/>
          </w:tcPr>
          <w:p w14:paraId="251AD1D8" w14:textId="77777777" w:rsidR="003C00A6" w:rsidRDefault="003C00A6" w:rsidP="00590E3B">
            <w:pPr>
              <w:jc w:val="center"/>
            </w:pPr>
            <w:r>
              <w:t>Compliance Codes:</w:t>
            </w:r>
          </w:p>
        </w:tc>
      </w:tr>
      <w:tr w:rsidR="003C00A6" w14:paraId="53841756" w14:textId="77777777" w:rsidTr="00590E3B">
        <w:trPr>
          <w:trHeight w:val="2580"/>
        </w:trPr>
        <w:tc>
          <w:tcPr>
            <w:tcW w:w="4675" w:type="dxa"/>
          </w:tcPr>
          <w:p w14:paraId="0DEEFC59" w14:textId="77777777" w:rsidR="003C00A6" w:rsidRDefault="003C00A6" w:rsidP="00590E3B">
            <w:r>
              <w:t>WV Code</w:t>
            </w:r>
          </w:p>
          <w:p w14:paraId="2453A76B" w14:textId="77777777" w:rsidR="003C00A6" w:rsidRDefault="003C00A6" w:rsidP="00590E3B">
            <w:hyperlink r:id="rId8" w:history="1">
              <w:r w:rsidRPr="006001C3">
                <w:rPr>
                  <w:rStyle w:val="Hyperlink"/>
                </w:rPr>
                <w:t>https://code.wvlegislature.gov/18B/</w:t>
              </w:r>
            </w:hyperlink>
          </w:p>
          <w:p w14:paraId="384A797B" w14:textId="77777777" w:rsidR="003C00A6" w:rsidRDefault="003C00A6" w:rsidP="00590E3B"/>
          <w:p w14:paraId="1C2333B6" w14:textId="77777777" w:rsidR="003C00A6" w:rsidRDefault="003C00A6" w:rsidP="00590E3B">
            <w:hyperlink r:id="rId9" w:history="1">
              <w:r>
                <w:rPr>
                  <w:rStyle w:val="Hyperlink"/>
                  <w:rFonts w:ascii="Roboto" w:hAnsi="Roboto"/>
                  <w:color w:val="0E0590"/>
                  <w:bdr w:val="none" w:sz="0" w:space="0" w:color="auto" w:frame="1"/>
                  <w:shd w:val="clear" w:color="auto" w:fill="FFFFFF"/>
                </w:rPr>
                <w:t>§18B-7-15. Merit increases</w:t>
              </w:r>
            </w:hyperlink>
          </w:p>
          <w:p w14:paraId="0D83804C" w14:textId="77777777" w:rsidR="003C00A6" w:rsidRDefault="003C00A6" w:rsidP="00590E3B">
            <w:hyperlink r:id="rId10" w:history="1">
              <w:r>
                <w:rPr>
                  <w:rStyle w:val="Hyperlink"/>
                  <w:rFonts w:ascii="Roboto" w:hAnsi="Roboto"/>
                  <w:color w:val="0E0590"/>
                  <w:bdr w:val="none" w:sz="0" w:space="0" w:color="auto" w:frame="1"/>
                  <w:shd w:val="clear" w:color="auto" w:fill="FFFFFF"/>
                </w:rPr>
                <w:t>§18B-8-2. Faculty salary rules; salary increase upon promotion in rank.</w:t>
              </w:r>
            </w:hyperlink>
          </w:p>
          <w:p w14:paraId="08DD9969" w14:textId="388107DC" w:rsidR="003C00A6" w:rsidRDefault="003C00A6" w:rsidP="00590E3B">
            <w:r w:rsidRPr="00EF7D99">
              <w:t xml:space="preserve">§18B-8-5. Notice to probationary faculty members of retention or </w:t>
            </w:r>
            <w:r w:rsidR="00EB1068" w:rsidRPr="00EF7D99">
              <w:t>nonretention</w:t>
            </w:r>
            <w:r w:rsidR="00EB1068">
              <w:t xml:space="preserve"> </w:t>
            </w:r>
            <w:r w:rsidRPr="00EF7D99">
              <w:t>hearing</w:t>
            </w:r>
            <w:r w:rsidR="00EB1068">
              <w:t>.</w:t>
            </w:r>
          </w:p>
          <w:p w14:paraId="385314A8" w14:textId="77777777" w:rsidR="003C00A6" w:rsidRDefault="003C00A6" w:rsidP="00590E3B"/>
          <w:p w14:paraId="664C3DC1" w14:textId="77777777" w:rsidR="003C00A6" w:rsidRDefault="003C00A6" w:rsidP="00590E3B"/>
        </w:tc>
        <w:tc>
          <w:tcPr>
            <w:tcW w:w="4675" w:type="dxa"/>
            <w:vMerge w:val="restart"/>
          </w:tcPr>
          <w:p w14:paraId="15EA1552" w14:textId="77777777" w:rsidR="003C00A6" w:rsidRDefault="003C00A6" w:rsidP="00590E3B">
            <w:r>
              <w:t>WV Community &amp; Technical College System</w:t>
            </w:r>
          </w:p>
          <w:p w14:paraId="50409619" w14:textId="77777777" w:rsidR="003C00A6" w:rsidRDefault="003C00A6" w:rsidP="00590E3B">
            <w:hyperlink r:id="rId11" w:history="1">
              <w:r w:rsidRPr="006001C3">
                <w:rPr>
                  <w:rStyle w:val="Hyperlink"/>
                </w:rPr>
                <w:t>https://wvctcs.org/wp-content/uploads/rules-policies/135-09-sos-final-file-copy.pdf</w:t>
              </w:r>
            </w:hyperlink>
          </w:p>
          <w:p w14:paraId="58CB1678" w14:textId="77777777" w:rsidR="003C00A6" w:rsidRDefault="003C00A6" w:rsidP="00590E3B">
            <w:r>
              <w:t xml:space="preserve">(Same as WVHEPC):  </w:t>
            </w:r>
            <w:hyperlink r:id="rId12" w:history="1">
              <w:r w:rsidRPr="006001C3">
                <w:rPr>
                  <w:rStyle w:val="Hyperlink"/>
                </w:rPr>
                <w:t>https://www.wvhepc.edu/wp-content/uploads/2020/02/133-9final.pdf</w:t>
              </w:r>
            </w:hyperlink>
          </w:p>
          <w:p w14:paraId="0229EE30" w14:textId="77777777" w:rsidR="003C00A6" w:rsidRDefault="003C00A6" w:rsidP="00590E3B"/>
          <w:p w14:paraId="1DA34CD4" w14:textId="77777777" w:rsidR="003C00A6" w:rsidRDefault="003C00A6" w:rsidP="00590E3B">
            <w:r>
              <w:t>§135-9-2. Academic Freedom and Professional Responsibility</w:t>
            </w:r>
          </w:p>
          <w:p w14:paraId="1CC72CFF" w14:textId="77777777" w:rsidR="003C00A6" w:rsidRDefault="003C00A6" w:rsidP="00590E3B">
            <w:r>
              <w:t>§135-9-3. Faculty: Ranks and Definitions</w:t>
            </w:r>
          </w:p>
          <w:p w14:paraId="20160429" w14:textId="77777777" w:rsidR="003C00A6" w:rsidRDefault="003C00A6" w:rsidP="00590E3B">
            <w:r>
              <w:t>§135-9-4. Faculty: Types and Conditions of Appointment</w:t>
            </w:r>
          </w:p>
          <w:p w14:paraId="07AA645A" w14:textId="77777777" w:rsidR="003C00A6" w:rsidRDefault="003C00A6" w:rsidP="00590E3B">
            <w:r>
              <w:t xml:space="preserve">§135-9-11. Faculty Evaluation. </w:t>
            </w:r>
          </w:p>
          <w:p w14:paraId="2ED880CD" w14:textId="77777777" w:rsidR="003C00A6" w:rsidRDefault="003C00A6" w:rsidP="00590E3B">
            <w:r>
              <w:t xml:space="preserve">11.1. All faculty shall receive a yearly written evaluation of performance directly related to duties and responsibilities as defined by the institution. </w:t>
            </w:r>
          </w:p>
          <w:p w14:paraId="42D2037A" w14:textId="77777777" w:rsidR="003C00A6" w:rsidRDefault="003C00A6" w:rsidP="00590E3B">
            <w:r>
              <w:t>11.2. Evaluation procedures shall be developed at the institutional level and a copy sent to the Council and filed in the Central Office. Such procedures must be multidimensional and include criteria such as peer evaluations, student evaluations, and evaluations by immediate supervisors.</w:t>
            </w:r>
          </w:p>
          <w:p w14:paraId="0DDC3258" w14:textId="77777777" w:rsidR="003C00A6" w:rsidRDefault="003C00A6" w:rsidP="00590E3B">
            <w:r>
              <w:t>§135-55-16. Employee Performance Evaluations and Merit Increases</w:t>
            </w:r>
          </w:p>
        </w:tc>
      </w:tr>
      <w:tr w:rsidR="003C00A6" w14:paraId="12B29F32" w14:textId="77777777" w:rsidTr="00590E3B">
        <w:trPr>
          <w:trHeight w:val="3855"/>
        </w:trPr>
        <w:tc>
          <w:tcPr>
            <w:tcW w:w="4675" w:type="dxa"/>
          </w:tcPr>
          <w:p w14:paraId="0D800F05" w14:textId="77777777" w:rsidR="003C00A6" w:rsidRDefault="003C00A6" w:rsidP="00590E3B">
            <w:hyperlink r:id="rId13" w:history="1">
              <w:r>
                <w:rPr>
                  <w:rStyle w:val="Hyperlink"/>
                </w:rPr>
                <w:t>West Virginia Northern Community College (wvncc.edu)</w:t>
              </w:r>
            </w:hyperlink>
          </w:p>
          <w:p w14:paraId="04CCDEF4" w14:textId="77777777" w:rsidR="003C00A6" w:rsidRDefault="003C00A6" w:rsidP="00590E3B">
            <w:r>
              <w:t>NC-2015 Faculty Evaluation and Promotion</w:t>
            </w:r>
          </w:p>
          <w:p w14:paraId="4291E998" w14:textId="77777777" w:rsidR="003C00A6" w:rsidRDefault="003C00A6" w:rsidP="00590E3B">
            <w:r>
              <w:t>Effective Date: December 21, 2020</w:t>
            </w:r>
          </w:p>
        </w:tc>
        <w:tc>
          <w:tcPr>
            <w:tcW w:w="4675" w:type="dxa"/>
            <w:vMerge/>
          </w:tcPr>
          <w:p w14:paraId="72BB3379" w14:textId="77777777" w:rsidR="003C00A6" w:rsidRDefault="003C00A6" w:rsidP="00590E3B"/>
        </w:tc>
      </w:tr>
    </w:tbl>
    <w:p w14:paraId="28E40AB2" w14:textId="77777777" w:rsidR="0020308C" w:rsidRDefault="0020308C" w:rsidP="003C00A6">
      <w:pPr>
        <w:sectPr w:rsidR="0020308C">
          <w:pgSz w:w="12240" w:h="15840"/>
          <w:pgMar w:top="1440" w:right="1440" w:bottom="1440" w:left="1440" w:header="720" w:footer="720" w:gutter="0"/>
          <w:cols w:space="720"/>
          <w:docGrid w:linePitch="360"/>
        </w:sectPr>
      </w:pPr>
    </w:p>
    <w:p w14:paraId="23065F5A" w14:textId="63D6560D" w:rsidR="003C00A6" w:rsidRDefault="003C00A6" w:rsidP="003C00A6">
      <w:r>
        <w:lastRenderedPageBreak/>
        <w:t xml:space="preserve">Section 1:  </w:t>
      </w:r>
      <w:r w:rsidRPr="00EE757E">
        <w:rPr>
          <w:b/>
          <w:bCs/>
        </w:rPr>
        <w:t>Faculty Position Description and Responsibilities</w:t>
      </w:r>
      <w:r>
        <w:rPr>
          <w:b/>
          <w:bCs/>
        </w:rPr>
        <w:t xml:space="preserve"> Checklist</w:t>
      </w:r>
      <w:r>
        <w:t xml:space="preserve">: (being properly excused constitutes a check of completion)  </w:t>
      </w:r>
    </w:p>
    <w:tbl>
      <w:tblPr>
        <w:tblStyle w:val="TableGrid"/>
        <w:tblW w:w="0" w:type="auto"/>
        <w:tblLook w:val="04A0" w:firstRow="1" w:lastRow="0" w:firstColumn="1" w:lastColumn="0" w:noHBand="0" w:noVBand="1"/>
      </w:tblPr>
      <w:tblGrid>
        <w:gridCol w:w="720"/>
        <w:gridCol w:w="6750"/>
        <w:gridCol w:w="821"/>
        <w:gridCol w:w="805"/>
      </w:tblGrid>
      <w:tr w:rsidR="003C00A6" w14:paraId="0D127E56" w14:textId="77777777" w:rsidTr="00590E3B">
        <w:tc>
          <w:tcPr>
            <w:tcW w:w="720" w:type="dxa"/>
          </w:tcPr>
          <w:p w14:paraId="56088E98" w14:textId="77777777" w:rsidR="003C00A6" w:rsidRDefault="003C00A6" w:rsidP="00590E3B"/>
        </w:tc>
        <w:tc>
          <w:tcPr>
            <w:tcW w:w="6750" w:type="dxa"/>
          </w:tcPr>
          <w:p w14:paraId="11851FD7" w14:textId="6582B2B3" w:rsidR="003C00A6" w:rsidRPr="00372B53" w:rsidRDefault="00721985" w:rsidP="00590E3B">
            <w:r>
              <w:t xml:space="preserve">Under the supervision of the Program Director and the Division Chair, and the direction of the </w:t>
            </w:r>
            <w:r w:rsidR="00CB125E">
              <w:t>CAO</w:t>
            </w:r>
            <w:r>
              <w:t xml:space="preserve"> and the President of the College, faculty perform the following duties for their respective programs or disciplines, and the College:</w:t>
            </w:r>
          </w:p>
        </w:tc>
        <w:tc>
          <w:tcPr>
            <w:tcW w:w="821" w:type="dxa"/>
          </w:tcPr>
          <w:p w14:paraId="3B232644" w14:textId="77777777" w:rsidR="003C00A6" w:rsidRDefault="003C00A6" w:rsidP="00590E3B">
            <w:r>
              <w:t>By faculty</w:t>
            </w:r>
          </w:p>
          <w:p w14:paraId="4E7FCA28" w14:textId="77777777" w:rsidR="003C00A6" w:rsidRDefault="003C00A6" w:rsidP="00590E3B">
            <w:r>
              <w:rPr>
                <w:noProof/>
              </w:rPr>
              <w:drawing>
                <wp:inline distT="0" distB="0" distL="0" distR="0" wp14:anchorId="47845F2E" wp14:editId="3C444080">
                  <wp:extent cx="304800" cy="304800"/>
                  <wp:effectExtent l="0" t="0" r="0" b="0"/>
                  <wp:docPr id="2" name="Graphic 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box Checked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pic:spPr>
                      </pic:pic>
                    </a:graphicData>
                  </a:graphic>
                </wp:inline>
              </w:drawing>
            </w:r>
          </w:p>
        </w:tc>
        <w:tc>
          <w:tcPr>
            <w:tcW w:w="805" w:type="dxa"/>
          </w:tcPr>
          <w:p w14:paraId="177B3700" w14:textId="77777777" w:rsidR="003C00A6" w:rsidRDefault="003C00A6" w:rsidP="00590E3B">
            <w:r>
              <w:t xml:space="preserve">By </w:t>
            </w:r>
          </w:p>
          <w:p w14:paraId="6CF9C600" w14:textId="77777777" w:rsidR="003C00A6" w:rsidRDefault="003C00A6" w:rsidP="00590E3B">
            <w:r>
              <w:t>DC</w:t>
            </w:r>
          </w:p>
          <w:p w14:paraId="452DE762" w14:textId="77777777" w:rsidR="003C00A6" w:rsidRDefault="003C00A6" w:rsidP="00590E3B">
            <w:r>
              <w:rPr>
                <w:noProof/>
              </w:rPr>
              <w:drawing>
                <wp:inline distT="0" distB="0" distL="0" distR="0" wp14:anchorId="216B51B5" wp14:editId="2D2A531D">
                  <wp:extent cx="304800" cy="304800"/>
                  <wp:effectExtent l="0" t="0" r="0" b="0"/>
                  <wp:docPr id="3" name="Graphic 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box Checked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pic:spPr>
                      </pic:pic>
                    </a:graphicData>
                  </a:graphic>
                </wp:inline>
              </w:drawing>
            </w:r>
          </w:p>
        </w:tc>
      </w:tr>
      <w:tr w:rsidR="003C00A6" w14:paraId="72A72B8A" w14:textId="77777777" w:rsidTr="00590E3B">
        <w:tc>
          <w:tcPr>
            <w:tcW w:w="720" w:type="dxa"/>
          </w:tcPr>
          <w:p w14:paraId="198553A7" w14:textId="77777777" w:rsidR="003C00A6" w:rsidRDefault="003C00A6" w:rsidP="00590E3B">
            <w:pPr>
              <w:pStyle w:val="ListParagraph"/>
              <w:numPr>
                <w:ilvl w:val="0"/>
                <w:numId w:val="5"/>
              </w:numPr>
            </w:pPr>
          </w:p>
        </w:tc>
        <w:tc>
          <w:tcPr>
            <w:tcW w:w="6750" w:type="dxa"/>
          </w:tcPr>
          <w:p w14:paraId="7AFE2492" w14:textId="169E86E6" w:rsidR="003C00A6" w:rsidRDefault="003C00A6" w:rsidP="00590E3B">
            <w:r w:rsidRPr="00372B53">
              <w:t>Follow the rules and regulations of the College.</w:t>
            </w:r>
          </w:p>
        </w:tc>
        <w:tc>
          <w:tcPr>
            <w:tcW w:w="821" w:type="dxa"/>
          </w:tcPr>
          <w:p w14:paraId="02CDE2AA" w14:textId="77777777" w:rsidR="003C00A6" w:rsidRDefault="003C00A6" w:rsidP="00590E3B"/>
        </w:tc>
        <w:tc>
          <w:tcPr>
            <w:tcW w:w="805" w:type="dxa"/>
          </w:tcPr>
          <w:p w14:paraId="2F7D3D58" w14:textId="77777777" w:rsidR="003C00A6" w:rsidRDefault="003C00A6" w:rsidP="00590E3B"/>
        </w:tc>
      </w:tr>
      <w:tr w:rsidR="003C00A6" w14:paraId="1D4C6F8A" w14:textId="77777777" w:rsidTr="00590E3B">
        <w:tc>
          <w:tcPr>
            <w:tcW w:w="720" w:type="dxa"/>
          </w:tcPr>
          <w:p w14:paraId="123E446C" w14:textId="77777777" w:rsidR="003C00A6" w:rsidRDefault="003C00A6" w:rsidP="00590E3B">
            <w:pPr>
              <w:pStyle w:val="ListParagraph"/>
              <w:numPr>
                <w:ilvl w:val="0"/>
                <w:numId w:val="5"/>
              </w:numPr>
            </w:pPr>
          </w:p>
        </w:tc>
        <w:tc>
          <w:tcPr>
            <w:tcW w:w="6750" w:type="dxa"/>
          </w:tcPr>
          <w:p w14:paraId="46468A69" w14:textId="2538FF15" w:rsidR="003C00A6" w:rsidRPr="00721985" w:rsidRDefault="003C00A6" w:rsidP="00590E3B">
            <w:pPr>
              <w:rPr>
                <w:rFonts w:cstheme="minorHAnsi"/>
              </w:rPr>
            </w:pPr>
            <w:r w:rsidRPr="00721985">
              <w:rPr>
                <w:rFonts w:cstheme="minorHAnsi"/>
              </w:rPr>
              <w:t>Develop a syllabus using the approved syllabus template for each course taught.</w:t>
            </w:r>
          </w:p>
        </w:tc>
        <w:tc>
          <w:tcPr>
            <w:tcW w:w="821" w:type="dxa"/>
          </w:tcPr>
          <w:p w14:paraId="1B38A64E" w14:textId="77777777" w:rsidR="003C00A6" w:rsidRDefault="003C00A6" w:rsidP="00590E3B"/>
        </w:tc>
        <w:tc>
          <w:tcPr>
            <w:tcW w:w="805" w:type="dxa"/>
          </w:tcPr>
          <w:p w14:paraId="6750AEBD" w14:textId="77777777" w:rsidR="003C00A6" w:rsidRDefault="003C00A6" w:rsidP="00590E3B"/>
        </w:tc>
      </w:tr>
      <w:tr w:rsidR="003C00A6" w14:paraId="6CEB589F" w14:textId="77777777" w:rsidTr="00590E3B">
        <w:tc>
          <w:tcPr>
            <w:tcW w:w="720" w:type="dxa"/>
          </w:tcPr>
          <w:p w14:paraId="185FC3AC" w14:textId="77777777" w:rsidR="003C00A6" w:rsidRDefault="003C00A6" w:rsidP="00590E3B">
            <w:pPr>
              <w:pStyle w:val="ListParagraph"/>
              <w:numPr>
                <w:ilvl w:val="0"/>
                <w:numId w:val="5"/>
              </w:numPr>
            </w:pPr>
          </w:p>
        </w:tc>
        <w:tc>
          <w:tcPr>
            <w:tcW w:w="6750" w:type="dxa"/>
          </w:tcPr>
          <w:p w14:paraId="02FDAB63" w14:textId="774B779F" w:rsidR="003C00A6" w:rsidRPr="00721985" w:rsidRDefault="003C00A6" w:rsidP="00590E3B">
            <w:pPr>
              <w:rPr>
                <w:rFonts w:cstheme="minorHAnsi"/>
              </w:rPr>
            </w:pPr>
            <w:r w:rsidRPr="00721985">
              <w:rPr>
                <w:rFonts w:cstheme="minorHAnsi"/>
              </w:rPr>
              <w:t>Submit each syllabus electronically following college procedure to the appropriate email address by the first day of class.</w:t>
            </w:r>
          </w:p>
        </w:tc>
        <w:tc>
          <w:tcPr>
            <w:tcW w:w="821" w:type="dxa"/>
          </w:tcPr>
          <w:p w14:paraId="58A49B67" w14:textId="77777777" w:rsidR="003C00A6" w:rsidRDefault="003C00A6" w:rsidP="00590E3B"/>
        </w:tc>
        <w:tc>
          <w:tcPr>
            <w:tcW w:w="805" w:type="dxa"/>
          </w:tcPr>
          <w:p w14:paraId="3DEA9F3A" w14:textId="77777777" w:rsidR="003C00A6" w:rsidRDefault="003C00A6" w:rsidP="00590E3B"/>
        </w:tc>
      </w:tr>
      <w:tr w:rsidR="003C00A6" w14:paraId="6B602174" w14:textId="77777777" w:rsidTr="00590E3B">
        <w:tc>
          <w:tcPr>
            <w:tcW w:w="720" w:type="dxa"/>
          </w:tcPr>
          <w:p w14:paraId="1BB3C2D3" w14:textId="77777777" w:rsidR="003C00A6" w:rsidRDefault="003C00A6" w:rsidP="00590E3B">
            <w:pPr>
              <w:pStyle w:val="ListParagraph"/>
              <w:numPr>
                <w:ilvl w:val="0"/>
                <w:numId w:val="5"/>
              </w:numPr>
            </w:pPr>
          </w:p>
        </w:tc>
        <w:tc>
          <w:tcPr>
            <w:tcW w:w="6750" w:type="dxa"/>
          </w:tcPr>
          <w:p w14:paraId="5A45E441" w14:textId="1296BDB9" w:rsidR="003C00A6" w:rsidRPr="00721985" w:rsidRDefault="003C00A6" w:rsidP="00590E3B">
            <w:pPr>
              <w:rPr>
                <w:rFonts w:cstheme="minorHAnsi"/>
              </w:rPr>
            </w:pPr>
            <w:r w:rsidRPr="00721985">
              <w:rPr>
                <w:rFonts w:cstheme="minorHAnsi"/>
              </w:rPr>
              <w:t xml:space="preserve">Maintain a workload of 30 load hours or 600 (Health Sciences) contact hours during day and/or evening per academic year. The Division Chair and/or </w:t>
            </w:r>
            <w:r w:rsidR="00CB125E">
              <w:rPr>
                <w:rFonts w:cstheme="minorHAnsi"/>
              </w:rPr>
              <w:t>CAO</w:t>
            </w:r>
            <w:r w:rsidRPr="00721985">
              <w:rPr>
                <w:rFonts w:cstheme="minorHAnsi"/>
              </w:rPr>
              <w:t xml:space="preserve"> may make adjustments as necessary. </w:t>
            </w:r>
          </w:p>
          <w:p w14:paraId="46527604" w14:textId="77777777" w:rsidR="003C00A6" w:rsidRPr="00721985" w:rsidRDefault="003C00A6" w:rsidP="00590E3B">
            <w:pPr>
              <w:rPr>
                <w:rFonts w:cstheme="minorHAnsi"/>
              </w:rPr>
            </w:pPr>
            <w:r w:rsidRPr="00A5567A">
              <w:rPr>
                <w:rFonts w:cstheme="minorHAnsi"/>
              </w:rPr>
              <w:t>(attach faculty load report).</w:t>
            </w:r>
          </w:p>
        </w:tc>
        <w:tc>
          <w:tcPr>
            <w:tcW w:w="821" w:type="dxa"/>
          </w:tcPr>
          <w:p w14:paraId="64866093" w14:textId="77777777" w:rsidR="003C00A6" w:rsidRDefault="003C00A6" w:rsidP="00590E3B"/>
        </w:tc>
        <w:tc>
          <w:tcPr>
            <w:tcW w:w="805" w:type="dxa"/>
          </w:tcPr>
          <w:p w14:paraId="1233E18A" w14:textId="77777777" w:rsidR="003C00A6" w:rsidRDefault="003C00A6" w:rsidP="00590E3B"/>
        </w:tc>
      </w:tr>
      <w:tr w:rsidR="003C00A6" w14:paraId="3D354B5A" w14:textId="77777777" w:rsidTr="00590E3B">
        <w:tc>
          <w:tcPr>
            <w:tcW w:w="720" w:type="dxa"/>
          </w:tcPr>
          <w:p w14:paraId="61F0536D" w14:textId="77777777" w:rsidR="003C00A6" w:rsidRDefault="003C00A6" w:rsidP="00590E3B">
            <w:pPr>
              <w:pStyle w:val="ListParagraph"/>
              <w:numPr>
                <w:ilvl w:val="0"/>
                <w:numId w:val="5"/>
              </w:numPr>
            </w:pPr>
          </w:p>
        </w:tc>
        <w:tc>
          <w:tcPr>
            <w:tcW w:w="6750" w:type="dxa"/>
          </w:tcPr>
          <w:p w14:paraId="0EDF9C5B" w14:textId="08EC9637" w:rsidR="003C00A6" w:rsidRPr="00721985" w:rsidRDefault="003C00A6" w:rsidP="00590E3B">
            <w:pPr>
              <w:rPr>
                <w:rFonts w:cstheme="minorHAnsi"/>
              </w:rPr>
            </w:pPr>
            <w:r w:rsidRPr="00721985">
              <w:rPr>
                <w:rFonts w:cstheme="minorHAnsi"/>
              </w:rPr>
              <w:t>Meet classes and provide instruction for classes as scheduled.</w:t>
            </w:r>
          </w:p>
        </w:tc>
        <w:tc>
          <w:tcPr>
            <w:tcW w:w="821" w:type="dxa"/>
          </w:tcPr>
          <w:p w14:paraId="337E0815" w14:textId="77777777" w:rsidR="003C00A6" w:rsidRDefault="003C00A6" w:rsidP="00590E3B"/>
        </w:tc>
        <w:tc>
          <w:tcPr>
            <w:tcW w:w="805" w:type="dxa"/>
          </w:tcPr>
          <w:p w14:paraId="0508C9E0" w14:textId="77777777" w:rsidR="003C00A6" w:rsidRDefault="003C00A6" w:rsidP="00590E3B"/>
        </w:tc>
      </w:tr>
      <w:tr w:rsidR="003C00A6" w14:paraId="25E978A1" w14:textId="77777777" w:rsidTr="00590E3B">
        <w:tc>
          <w:tcPr>
            <w:tcW w:w="720" w:type="dxa"/>
          </w:tcPr>
          <w:p w14:paraId="40987F48" w14:textId="77777777" w:rsidR="003C00A6" w:rsidRDefault="003C00A6" w:rsidP="00590E3B">
            <w:pPr>
              <w:pStyle w:val="ListParagraph"/>
              <w:numPr>
                <w:ilvl w:val="0"/>
                <w:numId w:val="5"/>
              </w:numPr>
            </w:pPr>
          </w:p>
        </w:tc>
        <w:tc>
          <w:tcPr>
            <w:tcW w:w="6750" w:type="dxa"/>
          </w:tcPr>
          <w:p w14:paraId="028E40EB" w14:textId="1AF3756D" w:rsidR="003C00A6" w:rsidRPr="00721985" w:rsidRDefault="003C00A6" w:rsidP="00590E3B">
            <w:pPr>
              <w:rPr>
                <w:rFonts w:cstheme="minorHAnsi"/>
              </w:rPr>
            </w:pPr>
            <w:r w:rsidRPr="00721985">
              <w:rPr>
                <w:rFonts w:cstheme="minorHAnsi"/>
              </w:rPr>
              <w:t>Assessment of course learning and student learning outcomes as determined by the Lead Faculty and program director.</w:t>
            </w:r>
          </w:p>
        </w:tc>
        <w:tc>
          <w:tcPr>
            <w:tcW w:w="821" w:type="dxa"/>
          </w:tcPr>
          <w:p w14:paraId="265D230E" w14:textId="77777777" w:rsidR="003C00A6" w:rsidRDefault="003C00A6" w:rsidP="00590E3B"/>
        </w:tc>
        <w:tc>
          <w:tcPr>
            <w:tcW w:w="805" w:type="dxa"/>
          </w:tcPr>
          <w:p w14:paraId="5E16A5F4" w14:textId="77777777" w:rsidR="003C00A6" w:rsidRDefault="003C00A6" w:rsidP="00590E3B"/>
        </w:tc>
      </w:tr>
      <w:tr w:rsidR="003C00A6" w14:paraId="0B5FE358" w14:textId="77777777" w:rsidTr="00590E3B">
        <w:tc>
          <w:tcPr>
            <w:tcW w:w="720" w:type="dxa"/>
          </w:tcPr>
          <w:p w14:paraId="08C57D0D" w14:textId="77777777" w:rsidR="003C00A6" w:rsidRDefault="003C00A6" w:rsidP="00590E3B">
            <w:pPr>
              <w:pStyle w:val="ListParagraph"/>
              <w:numPr>
                <w:ilvl w:val="0"/>
                <w:numId w:val="5"/>
              </w:numPr>
            </w:pPr>
          </w:p>
        </w:tc>
        <w:tc>
          <w:tcPr>
            <w:tcW w:w="6750" w:type="dxa"/>
          </w:tcPr>
          <w:p w14:paraId="108AFBE2" w14:textId="425D9394" w:rsidR="003C00A6" w:rsidRPr="00721985" w:rsidRDefault="003C00A6" w:rsidP="00590E3B">
            <w:pPr>
              <w:rPr>
                <w:rFonts w:cstheme="minorHAnsi"/>
              </w:rPr>
            </w:pPr>
            <w:r w:rsidRPr="00721985">
              <w:rPr>
                <w:rFonts w:cstheme="minorHAnsi"/>
              </w:rPr>
              <w:t>Collaborate on collecting, reporting, and analyzing assessment data.</w:t>
            </w:r>
          </w:p>
        </w:tc>
        <w:tc>
          <w:tcPr>
            <w:tcW w:w="821" w:type="dxa"/>
          </w:tcPr>
          <w:p w14:paraId="3EEDBDA8" w14:textId="77777777" w:rsidR="003C00A6" w:rsidRDefault="003C00A6" w:rsidP="00590E3B"/>
        </w:tc>
        <w:tc>
          <w:tcPr>
            <w:tcW w:w="805" w:type="dxa"/>
          </w:tcPr>
          <w:p w14:paraId="4191A47B" w14:textId="77777777" w:rsidR="003C00A6" w:rsidRDefault="003C00A6" w:rsidP="00590E3B"/>
        </w:tc>
      </w:tr>
      <w:tr w:rsidR="003C00A6" w14:paraId="455ABF63" w14:textId="77777777" w:rsidTr="00590E3B">
        <w:tc>
          <w:tcPr>
            <w:tcW w:w="720" w:type="dxa"/>
          </w:tcPr>
          <w:p w14:paraId="78A16694" w14:textId="77777777" w:rsidR="003C00A6" w:rsidRDefault="003C00A6" w:rsidP="00590E3B">
            <w:pPr>
              <w:pStyle w:val="ListParagraph"/>
              <w:numPr>
                <w:ilvl w:val="0"/>
                <w:numId w:val="5"/>
              </w:numPr>
            </w:pPr>
          </w:p>
        </w:tc>
        <w:tc>
          <w:tcPr>
            <w:tcW w:w="6750" w:type="dxa"/>
          </w:tcPr>
          <w:p w14:paraId="62E94422" w14:textId="77777777" w:rsidR="003C00A6" w:rsidRPr="00721985" w:rsidRDefault="003C00A6" w:rsidP="00590E3B">
            <w:pPr>
              <w:rPr>
                <w:rFonts w:cstheme="minorHAnsi"/>
              </w:rPr>
            </w:pPr>
            <w:r w:rsidRPr="00721985">
              <w:rPr>
                <w:rFonts w:cstheme="minorHAnsi"/>
              </w:rPr>
              <w:t>Notify Program Director and the Division Chair of the intent to travel on college business well in advance of the date of the expected absence. Complete the Absence Form. Submit your completed Absence Form to</w:t>
            </w:r>
          </w:p>
          <w:p w14:paraId="29E7BCAC" w14:textId="77777777" w:rsidR="003C00A6" w:rsidRPr="00721985" w:rsidRDefault="003C00A6" w:rsidP="00590E3B">
            <w:pPr>
              <w:rPr>
                <w:rFonts w:cstheme="minorHAnsi"/>
              </w:rPr>
            </w:pPr>
            <w:r w:rsidRPr="00721985">
              <w:rPr>
                <w:rFonts w:cstheme="minorHAnsi"/>
              </w:rPr>
              <w:t>your Division Chair.</w:t>
            </w:r>
          </w:p>
        </w:tc>
        <w:tc>
          <w:tcPr>
            <w:tcW w:w="821" w:type="dxa"/>
          </w:tcPr>
          <w:p w14:paraId="3A3DD0AD" w14:textId="77777777" w:rsidR="003C00A6" w:rsidRDefault="003C00A6" w:rsidP="00590E3B"/>
        </w:tc>
        <w:tc>
          <w:tcPr>
            <w:tcW w:w="805" w:type="dxa"/>
          </w:tcPr>
          <w:p w14:paraId="707B4D8B" w14:textId="77777777" w:rsidR="003C00A6" w:rsidRDefault="003C00A6" w:rsidP="00590E3B"/>
        </w:tc>
      </w:tr>
      <w:tr w:rsidR="003C00A6" w14:paraId="7FD9EC96" w14:textId="77777777" w:rsidTr="00590E3B">
        <w:tc>
          <w:tcPr>
            <w:tcW w:w="720" w:type="dxa"/>
          </w:tcPr>
          <w:p w14:paraId="456D1667" w14:textId="77777777" w:rsidR="003C00A6" w:rsidRDefault="003C00A6" w:rsidP="00590E3B">
            <w:pPr>
              <w:pStyle w:val="ListParagraph"/>
              <w:numPr>
                <w:ilvl w:val="0"/>
                <w:numId w:val="5"/>
              </w:numPr>
            </w:pPr>
          </w:p>
        </w:tc>
        <w:tc>
          <w:tcPr>
            <w:tcW w:w="6750" w:type="dxa"/>
          </w:tcPr>
          <w:p w14:paraId="0501344E" w14:textId="77777777" w:rsidR="003C00A6" w:rsidRPr="00721985" w:rsidRDefault="003C00A6" w:rsidP="00590E3B">
            <w:pPr>
              <w:rPr>
                <w:rFonts w:cstheme="minorHAnsi"/>
              </w:rPr>
            </w:pPr>
            <w:r w:rsidRPr="00721985">
              <w:rPr>
                <w:rFonts w:cstheme="minorHAnsi"/>
              </w:rPr>
              <w:t>Notify the Division Secretary of unexpected absence(s) so appropriate arrangements can be made for your class(es). Submit your completed Absence Form upon return to your Division Chair.</w:t>
            </w:r>
          </w:p>
        </w:tc>
        <w:tc>
          <w:tcPr>
            <w:tcW w:w="821" w:type="dxa"/>
          </w:tcPr>
          <w:p w14:paraId="1A40415F" w14:textId="77777777" w:rsidR="003C00A6" w:rsidRDefault="003C00A6" w:rsidP="00590E3B"/>
        </w:tc>
        <w:tc>
          <w:tcPr>
            <w:tcW w:w="805" w:type="dxa"/>
          </w:tcPr>
          <w:p w14:paraId="2E18935C" w14:textId="77777777" w:rsidR="003C00A6" w:rsidRDefault="003C00A6" w:rsidP="00590E3B"/>
        </w:tc>
      </w:tr>
      <w:tr w:rsidR="003C00A6" w14:paraId="5EB3CA7C" w14:textId="77777777" w:rsidTr="00590E3B">
        <w:tc>
          <w:tcPr>
            <w:tcW w:w="720" w:type="dxa"/>
          </w:tcPr>
          <w:p w14:paraId="66563139" w14:textId="77777777" w:rsidR="003C00A6" w:rsidRDefault="003C00A6" w:rsidP="00590E3B">
            <w:pPr>
              <w:pStyle w:val="ListParagraph"/>
              <w:numPr>
                <w:ilvl w:val="0"/>
                <w:numId w:val="5"/>
              </w:numPr>
            </w:pPr>
          </w:p>
        </w:tc>
        <w:tc>
          <w:tcPr>
            <w:tcW w:w="6750" w:type="dxa"/>
          </w:tcPr>
          <w:p w14:paraId="13AB45EE" w14:textId="77777777" w:rsidR="003C00A6" w:rsidRPr="00721985" w:rsidRDefault="003C00A6" w:rsidP="00590E3B">
            <w:pPr>
              <w:rPr>
                <w:rFonts w:cstheme="minorHAnsi"/>
              </w:rPr>
            </w:pPr>
            <w:r w:rsidRPr="00721985">
              <w:rPr>
                <w:rFonts w:cstheme="minorHAnsi"/>
              </w:rPr>
              <w:t>Maintain a minimum of five (5) office hours per week including on campus hours as approved by the division chair.</w:t>
            </w:r>
            <w:r w:rsidRPr="00721985">
              <w:rPr>
                <w:rFonts w:cstheme="minorHAnsi"/>
                <w:b/>
                <w:bCs/>
              </w:rPr>
              <w:t xml:space="preserve"> </w:t>
            </w:r>
            <w:r w:rsidRPr="00721985">
              <w:rPr>
                <w:rFonts w:cstheme="minorHAnsi"/>
              </w:rPr>
              <w:t xml:space="preserve">During the first week faculty return in the fall and spring semester AND the first two weeks of registration fall and spring, maintain ten (10) office hours during the week for advising. </w:t>
            </w:r>
          </w:p>
        </w:tc>
        <w:tc>
          <w:tcPr>
            <w:tcW w:w="821" w:type="dxa"/>
          </w:tcPr>
          <w:p w14:paraId="2CA6765B" w14:textId="77777777" w:rsidR="003C00A6" w:rsidRDefault="003C00A6" w:rsidP="00590E3B"/>
        </w:tc>
        <w:tc>
          <w:tcPr>
            <w:tcW w:w="805" w:type="dxa"/>
          </w:tcPr>
          <w:p w14:paraId="0917520F" w14:textId="77777777" w:rsidR="003C00A6" w:rsidRDefault="003C00A6" w:rsidP="00590E3B"/>
        </w:tc>
      </w:tr>
      <w:tr w:rsidR="003C00A6" w14:paraId="4EE6165A" w14:textId="77777777" w:rsidTr="00590E3B">
        <w:tc>
          <w:tcPr>
            <w:tcW w:w="720" w:type="dxa"/>
          </w:tcPr>
          <w:p w14:paraId="326BEA5D" w14:textId="77777777" w:rsidR="003C00A6" w:rsidRDefault="003C00A6" w:rsidP="00590E3B">
            <w:pPr>
              <w:pStyle w:val="ListParagraph"/>
              <w:numPr>
                <w:ilvl w:val="0"/>
                <w:numId w:val="5"/>
              </w:numPr>
            </w:pPr>
          </w:p>
        </w:tc>
        <w:tc>
          <w:tcPr>
            <w:tcW w:w="6750" w:type="dxa"/>
          </w:tcPr>
          <w:p w14:paraId="710ABA2A" w14:textId="5731D4F3" w:rsidR="003C00A6" w:rsidRPr="00721985" w:rsidRDefault="003C00A6" w:rsidP="00590E3B">
            <w:pPr>
              <w:rPr>
                <w:rFonts w:cstheme="minorHAnsi"/>
              </w:rPr>
            </w:pPr>
            <w:r w:rsidRPr="00721985">
              <w:rPr>
                <w:rFonts w:cstheme="minorHAnsi"/>
              </w:rPr>
              <w:t>Teaching and Office Schedule Form must be posted on the office door and submitted to the appropriate division chair within the first week of classes.</w:t>
            </w:r>
            <w:r w:rsidRPr="00721985">
              <w:rPr>
                <w:rFonts w:cstheme="minorHAnsi"/>
                <w:b/>
                <w:bCs/>
              </w:rPr>
              <w:t xml:space="preserve"> </w:t>
            </w:r>
          </w:p>
        </w:tc>
        <w:tc>
          <w:tcPr>
            <w:tcW w:w="821" w:type="dxa"/>
          </w:tcPr>
          <w:p w14:paraId="4394C8EE" w14:textId="77777777" w:rsidR="003C00A6" w:rsidRDefault="003C00A6" w:rsidP="00590E3B"/>
        </w:tc>
        <w:tc>
          <w:tcPr>
            <w:tcW w:w="805" w:type="dxa"/>
          </w:tcPr>
          <w:p w14:paraId="3DED2D0D" w14:textId="77777777" w:rsidR="003C00A6" w:rsidRDefault="003C00A6" w:rsidP="00590E3B"/>
        </w:tc>
      </w:tr>
      <w:tr w:rsidR="003C00A6" w14:paraId="77584117" w14:textId="77777777" w:rsidTr="00590E3B">
        <w:tc>
          <w:tcPr>
            <w:tcW w:w="720" w:type="dxa"/>
          </w:tcPr>
          <w:p w14:paraId="6BF4513C" w14:textId="77777777" w:rsidR="003C00A6" w:rsidRDefault="003C00A6" w:rsidP="00590E3B">
            <w:pPr>
              <w:pStyle w:val="ListParagraph"/>
              <w:numPr>
                <w:ilvl w:val="0"/>
                <w:numId w:val="5"/>
              </w:numPr>
            </w:pPr>
          </w:p>
        </w:tc>
        <w:tc>
          <w:tcPr>
            <w:tcW w:w="6750" w:type="dxa"/>
          </w:tcPr>
          <w:p w14:paraId="16DD6322" w14:textId="77777777" w:rsidR="003C00A6" w:rsidRPr="00721985" w:rsidRDefault="003C00A6" w:rsidP="00590E3B">
            <w:pPr>
              <w:rPr>
                <w:rFonts w:cstheme="minorHAnsi"/>
              </w:rPr>
            </w:pPr>
            <w:r w:rsidRPr="00721985">
              <w:rPr>
                <w:rFonts w:cstheme="minorHAnsi"/>
              </w:rPr>
              <w:t>Report first week attendance and final grades at the end of the term via NOW and within established deadlines.</w:t>
            </w:r>
          </w:p>
        </w:tc>
        <w:tc>
          <w:tcPr>
            <w:tcW w:w="821" w:type="dxa"/>
          </w:tcPr>
          <w:p w14:paraId="4630DE67" w14:textId="77777777" w:rsidR="003C00A6" w:rsidRDefault="003C00A6" w:rsidP="00590E3B"/>
        </w:tc>
        <w:tc>
          <w:tcPr>
            <w:tcW w:w="805" w:type="dxa"/>
          </w:tcPr>
          <w:p w14:paraId="5BD0E118" w14:textId="77777777" w:rsidR="003C00A6" w:rsidRDefault="003C00A6" w:rsidP="00590E3B"/>
        </w:tc>
      </w:tr>
      <w:tr w:rsidR="003C00A6" w14:paraId="2B59341E" w14:textId="77777777" w:rsidTr="00590E3B">
        <w:tc>
          <w:tcPr>
            <w:tcW w:w="720" w:type="dxa"/>
          </w:tcPr>
          <w:p w14:paraId="0FC5F45D" w14:textId="77777777" w:rsidR="003C00A6" w:rsidRDefault="003C00A6" w:rsidP="00590E3B">
            <w:pPr>
              <w:pStyle w:val="ListParagraph"/>
              <w:numPr>
                <w:ilvl w:val="0"/>
                <w:numId w:val="5"/>
              </w:numPr>
            </w:pPr>
          </w:p>
        </w:tc>
        <w:tc>
          <w:tcPr>
            <w:tcW w:w="6750" w:type="dxa"/>
          </w:tcPr>
          <w:p w14:paraId="383C4191" w14:textId="77777777" w:rsidR="003C00A6" w:rsidRPr="00721985" w:rsidRDefault="003C00A6" w:rsidP="00590E3B">
            <w:pPr>
              <w:rPr>
                <w:rFonts w:cstheme="minorHAnsi"/>
              </w:rPr>
            </w:pPr>
            <w:r w:rsidRPr="00721985">
              <w:rPr>
                <w:rFonts w:cstheme="minorHAnsi"/>
              </w:rPr>
              <w:t>Advise students in respective program(s) which may include:</w:t>
            </w:r>
          </w:p>
          <w:p w14:paraId="7AAC30D6" w14:textId="77777777" w:rsidR="003C00A6" w:rsidRPr="00721985" w:rsidRDefault="003C00A6" w:rsidP="00590E3B">
            <w:pPr>
              <w:rPr>
                <w:rFonts w:cstheme="minorHAnsi"/>
              </w:rPr>
            </w:pPr>
            <w:r w:rsidRPr="00721985">
              <w:rPr>
                <w:rFonts w:cstheme="minorHAnsi"/>
              </w:rPr>
              <w:t>academic counseling</w:t>
            </w:r>
          </w:p>
          <w:p w14:paraId="3ADA87CA" w14:textId="77777777" w:rsidR="003C00A6" w:rsidRPr="00721985" w:rsidRDefault="003C00A6" w:rsidP="00590E3B">
            <w:pPr>
              <w:rPr>
                <w:rFonts w:cstheme="minorHAnsi"/>
              </w:rPr>
            </w:pPr>
            <w:r w:rsidRPr="00721985">
              <w:rPr>
                <w:rFonts w:cstheme="minorHAnsi"/>
              </w:rPr>
              <w:t xml:space="preserve">aid in scheduling courses </w:t>
            </w:r>
          </w:p>
          <w:p w14:paraId="6C982892" w14:textId="77777777" w:rsidR="003C00A6" w:rsidRPr="00721985" w:rsidRDefault="003C00A6" w:rsidP="00590E3B">
            <w:pPr>
              <w:rPr>
                <w:rFonts w:cstheme="minorHAnsi"/>
              </w:rPr>
            </w:pPr>
            <w:r w:rsidRPr="00721985">
              <w:rPr>
                <w:rFonts w:cstheme="minorHAnsi"/>
              </w:rPr>
              <w:t xml:space="preserve">withdrawal/retention counseling </w:t>
            </w:r>
          </w:p>
          <w:p w14:paraId="2459613A" w14:textId="77777777" w:rsidR="003C00A6" w:rsidRPr="00721985" w:rsidRDefault="003C00A6" w:rsidP="00590E3B">
            <w:pPr>
              <w:rPr>
                <w:rFonts w:cstheme="minorHAnsi"/>
              </w:rPr>
            </w:pPr>
            <w:r w:rsidRPr="00721985">
              <w:rPr>
                <w:rFonts w:cstheme="minorHAnsi"/>
              </w:rPr>
              <w:t>career guidance and preparation.</w:t>
            </w:r>
          </w:p>
        </w:tc>
        <w:tc>
          <w:tcPr>
            <w:tcW w:w="821" w:type="dxa"/>
          </w:tcPr>
          <w:p w14:paraId="13F3AF09" w14:textId="77777777" w:rsidR="003C00A6" w:rsidRDefault="003C00A6" w:rsidP="00590E3B"/>
        </w:tc>
        <w:tc>
          <w:tcPr>
            <w:tcW w:w="805" w:type="dxa"/>
          </w:tcPr>
          <w:p w14:paraId="068EB242" w14:textId="77777777" w:rsidR="003C00A6" w:rsidRDefault="003C00A6" w:rsidP="00590E3B"/>
        </w:tc>
      </w:tr>
      <w:tr w:rsidR="003C00A6" w14:paraId="498F1C95" w14:textId="77777777" w:rsidTr="00590E3B">
        <w:tc>
          <w:tcPr>
            <w:tcW w:w="720" w:type="dxa"/>
          </w:tcPr>
          <w:p w14:paraId="183127D6" w14:textId="77777777" w:rsidR="003C00A6" w:rsidRDefault="003C00A6" w:rsidP="00590E3B">
            <w:pPr>
              <w:pStyle w:val="ListParagraph"/>
              <w:numPr>
                <w:ilvl w:val="0"/>
                <w:numId w:val="5"/>
              </w:numPr>
            </w:pPr>
          </w:p>
        </w:tc>
        <w:tc>
          <w:tcPr>
            <w:tcW w:w="6750" w:type="dxa"/>
          </w:tcPr>
          <w:p w14:paraId="019A5EC7" w14:textId="4F7B2595" w:rsidR="003C00A6" w:rsidRPr="00721985" w:rsidRDefault="003C00A6" w:rsidP="00590E3B">
            <w:pPr>
              <w:rPr>
                <w:rFonts w:cstheme="minorHAnsi"/>
              </w:rPr>
            </w:pPr>
            <w:r w:rsidRPr="00721985">
              <w:rPr>
                <w:rFonts w:cstheme="minorHAnsi"/>
              </w:rPr>
              <w:t>Participate in commencement ceremonies.</w:t>
            </w:r>
          </w:p>
        </w:tc>
        <w:tc>
          <w:tcPr>
            <w:tcW w:w="821" w:type="dxa"/>
          </w:tcPr>
          <w:p w14:paraId="1A32AAB9" w14:textId="77777777" w:rsidR="003C00A6" w:rsidRDefault="003C00A6" w:rsidP="00590E3B"/>
        </w:tc>
        <w:tc>
          <w:tcPr>
            <w:tcW w:w="805" w:type="dxa"/>
          </w:tcPr>
          <w:p w14:paraId="24CC380D" w14:textId="77777777" w:rsidR="003C00A6" w:rsidRDefault="003C00A6" w:rsidP="00590E3B"/>
        </w:tc>
      </w:tr>
      <w:tr w:rsidR="003C00A6" w14:paraId="1E26A811" w14:textId="77777777" w:rsidTr="00590E3B">
        <w:tc>
          <w:tcPr>
            <w:tcW w:w="720" w:type="dxa"/>
          </w:tcPr>
          <w:p w14:paraId="124857C3" w14:textId="77777777" w:rsidR="003C00A6" w:rsidRDefault="003C00A6" w:rsidP="00590E3B">
            <w:pPr>
              <w:pStyle w:val="ListParagraph"/>
              <w:numPr>
                <w:ilvl w:val="0"/>
                <w:numId w:val="5"/>
              </w:numPr>
            </w:pPr>
          </w:p>
        </w:tc>
        <w:tc>
          <w:tcPr>
            <w:tcW w:w="6750" w:type="dxa"/>
          </w:tcPr>
          <w:p w14:paraId="7C5B848A" w14:textId="77777777" w:rsidR="003C00A6" w:rsidRPr="00721985" w:rsidRDefault="003C00A6" w:rsidP="00590E3B">
            <w:pPr>
              <w:rPr>
                <w:rFonts w:cstheme="minorHAnsi"/>
              </w:rPr>
            </w:pPr>
            <w:r w:rsidRPr="00721985">
              <w:rPr>
                <w:rFonts w:cstheme="minorHAnsi"/>
              </w:rPr>
              <w:t>Assist the Program Director and/or Division Chair with preparation of the program review, annual report, part-time faculty evaluations, self-study reports for accreditation, course and program assessment reports,</w:t>
            </w:r>
          </w:p>
          <w:p w14:paraId="5DF8A4E2" w14:textId="77777777" w:rsidR="003C00A6" w:rsidRPr="00721985" w:rsidRDefault="003C00A6" w:rsidP="00590E3B">
            <w:pPr>
              <w:rPr>
                <w:rFonts w:cstheme="minorHAnsi"/>
              </w:rPr>
            </w:pPr>
            <w:r w:rsidRPr="00721985">
              <w:rPr>
                <w:rFonts w:cstheme="minorHAnsi"/>
              </w:rPr>
              <w:t>and other reports and projects associated with the program.</w:t>
            </w:r>
          </w:p>
        </w:tc>
        <w:tc>
          <w:tcPr>
            <w:tcW w:w="821" w:type="dxa"/>
          </w:tcPr>
          <w:p w14:paraId="26DA4A98" w14:textId="77777777" w:rsidR="003C00A6" w:rsidRDefault="003C00A6" w:rsidP="00590E3B"/>
        </w:tc>
        <w:tc>
          <w:tcPr>
            <w:tcW w:w="805" w:type="dxa"/>
          </w:tcPr>
          <w:p w14:paraId="1F6C708E" w14:textId="77777777" w:rsidR="003C00A6" w:rsidRDefault="003C00A6" w:rsidP="00590E3B"/>
        </w:tc>
      </w:tr>
      <w:tr w:rsidR="003C00A6" w14:paraId="31AD9E90" w14:textId="77777777" w:rsidTr="00590E3B">
        <w:tc>
          <w:tcPr>
            <w:tcW w:w="720" w:type="dxa"/>
          </w:tcPr>
          <w:p w14:paraId="4C0A5BA8" w14:textId="77777777" w:rsidR="003C00A6" w:rsidRDefault="003C00A6" w:rsidP="00590E3B">
            <w:pPr>
              <w:pStyle w:val="ListParagraph"/>
              <w:numPr>
                <w:ilvl w:val="0"/>
                <w:numId w:val="5"/>
              </w:numPr>
            </w:pPr>
          </w:p>
        </w:tc>
        <w:tc>
          <w:tcPr>
            <w:tcW w:w="6750" w:type="dxa"/>
          </w:tcPr>
          <w:p w14:paraId="446B20CF" w14:textId="77777777" w:rsidR="003C00A6" w:rsidRPr="00721985" w:rsidRDefault="003C00A6" w:rsidP="00590E3B">
            <w:pPr>
              <w:rPr>
                <w:rFonts w:cstheme="minorHAnsi"/>
              </w:rPr>
            </w:pPr>
            <w:r w:rsidRPr="00721985">
              <w:rPr>
                <w:rFonts w:cstheme="minorHAnsi"/>
              </w:rPr>
              <w:t>Assist the Program Director and/or Division Chair in the maintenance of equipment and in the recommendations for the purchase of equipment.</w:t>
            </w:r>
          </w:p>
        </w:tc>
        <w:tc>
          <w:tcPr>
            <w:tcW w:w="821" w:type="dxa"/>
          </w:tcPr>
          <w:p w14:paraId="5CD68ACD" w14:textId="77777777" w:rsidR="003C00A6" w:rsidRDefault="003C00A6" w:rsidP="00590E3B"/>
        </w:tc>
        <w:tc>
          <w:tcPr>
            <w:tcW w:w="805" w:type="dxa"/>
          </w:tcPr>
          <w:p w14:paraId="2D97C000" w14:textId="77777777" w:rsidR="003C00A6" w:rsidRDefault="003C00A6" w:rsidP="00590E3B"/>
        </w:tc>
      </w:tr>
      <w:tr w:rsidR="003C00A6" w14:paraId="1D94080D" w14:textId="77777777" w:rsidTr="00590E3B">
        <w:tc>
          <w:tcPr>
            <w:tcW w:w="720" w:type="dxa"/>
          </w:tcPr>
          <w:p w14:paraId="6CA8B6A1" w14:textId="77777777" w:rsidR="003C00A6" w:rsidRDefault="003C00A6" w:rsidP="00590E3B">
            <w:pPr>
              <w:pStyle w:val="ListParagraph"/>
              <w:numPr>
                <w:ilvl w:val="0"/>
                <w:numId w:val="5"/>
              </w:numPr>
            </w:pPr>
          </w:p>
        </w:tc>
        <w:tc>
          <w:tcPr>
            <w:tcW w:w="6750" w:type="dxa"/>
          </w:tcPr>
          <w:p w14:paraId="1F7320CC" w14:textId="77777777" w:rsidR="003C00A6" w:rsidRPr="00721985" w:rsidRDefault="003C00A6" w:rsidP="00590E3B">
            <w:pPr>
              <w:rPr>
                <w:rFonts w:cstheme="minorHAnsi"/>
                <w:b/>
                <w:bCs/>
              </w:rPr>
            </w:pPr>
            <w:r w:rsidRPr="00721985">
              <w:rPr>
                <w:rFonts w:cstheme="minorHAnsi"/>
              </w:rPr>
              <w:t>Assist the Program Director and/or Division Chair in preparing semester schedules. Assist in the selection of textbook(s) for courses taught</w:t>
            </w:r>
            <w:r w:rsidRPr="00721985">
              <w:rPr>
                <w:rFonts w:cstheme="minorHAnsi"/>
                <w:b/>
                <w:bCs/>
              </w:rPr>
              <w:t xml:space="preserve">. </w:t>
            </w:r>
            <w:r w:rsidRPr="00721985">
              <w:rPr>
                <w:rFonts w:cstheme="minorHAnsi"/>
              </w:rPr>
              <w:t>Work effectively with other faculty and the division chair in the selection</w:t>
            </w:r>
          </w:p>
          <w:p w14:paraId="1EBDF193" w14:textId="77777777" w:rsidR="003C00A6" w:rsidRPr="00721985" w:rsidRDefault="003C00A6" w:rsidP="00590E3B">
            <w:pPr>
              <w:rPr>
                <w:rFonts w:cstheme="minorHAnsi"/>
              </w:rPr>
            </w:pPr>
            <w:r w:rsidRPr="00721985">
              <w:rPr>
                <w:rFonts w:cstheme="minorHAnsi"/>
              </w:rPr>
              <w:t>of textbook(s) or developing Open Educational Resources (OER's) for courses taught</w:t>
            </w:r>
          </w:p>
        </w:tc>
        <w:tc>
          <w:tcPr>
            <w:tcW w:w="821" w:type="dxa"/>
          </w:tcPr>
          <w:p w14:paraId="77E96878" w14:textId="77777777" w:rsidR="003C00A6" w:rsidRDefault="003C00A6" w:rsidP="00590E3B"/>
        </w:tc>
        <w:tc>
          <w:tcPr>
            <w:tcW w:w="805" w:type="dxa"/>
          </w:tcPr>
          <w:p w14:paraId="5059BC27" w14:textId="77777777" w:rsidR="003C00A6" w:rsidRDefault="003C00A6" w:rsidP="00590E3B"/>
        </w:tc>
      </w:tr>
      <w:tr w:rsidR="003C00A6" w14:paraId="7ACA9A51" w14:textId="77777777" w:rsidTr="00590E3B">
        <w:tc>
          <w:tcPr>
            <w:tcW w:w="720" w:type="dxa"/>
          </w:tcPr>
          <w:p w14:paraId="53059311" w14:textId="77777777" w:rsidR="003C00A6" w:rsidRDefault="003C00A6" w:rsidP="00590E3B">
            <w:pPr>
              <w:pStyle w:val="ListParagraph"/>
              <w:numPr>
                <w:ilvl w:val="0"/>
                <w:numId w:val="5"/>
              </w:numPr>
            </w:pPr>
          </w:p>
        </w:tc>
        <w:tc>
          <w:tcPr>
            <w:tcW w:w="6750" w:type="dxa"/>
          </w:tcPr>
          <w:p w14:paraId="17E7E3CC" w14:textId="77777777" w:rsidR="003C00A6" w:rsidRPr="00721985" w:rsidRDefault="003C00A6" w:rsidP="00590E3B">
            <w:pPr>
              <w:rPr>
                <w:rFonts w:cstheme="minorHAnsi"/>
              </w:rPr>
            </w:pPr>
            <w:r w:rsidRPr="00721985">
              <w:rPr>
                <w:rFonts w:cstheme="minorHAnsi"/>
              </w:rPr>
              <w:t>Assist the Program Director and/or Division Chair in proposals and development of new courses, programs, and certificates.</w:t>
            </w:r>
          </w:p>
        </w:tc>
        <w:tc>
          <w:tcPr>
            <w:tcW w:w="821" w:type="dxa"/>
          </w:tcPr>
          <w:p w14:paraId="361ABCD0" w14:textId="77777777" w:rsidR="003C00A6" w:rsidRDefault="003C00A6" w:rsidP="00590E3B"/>
        </w:tc>
        <w:tc>
          <w:tcPr>
            <w:tcW w:w="805" w:type="dxa"/>
          </w:tcPr>
          <w:p w14:paraId="3ACA37C7" w14:textId="77777777" w:rsidR="003C00A6" w:rsidRDefault="003C00A6" w:rsidP="00590E3B"/>
        </w:tc>
      </w:tr>
      <w:tr w:rsidR="003C00A6" w14:paraId="3FCF46AF" w14:textId="77777777" w:rsidTr="00590E3B">
        <w:tc>
          <w:tcPr>
            <w:tcW w:w="720" w:type="dxa"/>
          </w:tcPr>
          <w:p w14:paraId="498F0B23" w14:textId="77777777" w:rsidR="003C00A6" w:rsidRDefault="003C00A6" w:rsidP="00590E3B">
            <w:pPr>
              <w:pStyle w:val="ListParagraph"/>
              <w:numPr>
                <w:ilvl w:val="0"/>
                <w:numId w:val="5"/>
              </w:numPr>
            </w:pPr>
          </w:p>
        </w:tc>
        <w:tc>
          <w:tcPr>
            <w:tcW w:w="6750" w:type="dxa"/>
          </w:tcPr>
          <w:p w14:paraId="0FAB2558" w14:textId="77777777" w:rsidR="003C00A6" w:rsidRPr="00721985" w:rsidRDefault="003C00A6" w:rsidP="00590E3B">
            <w:pPr>
              <w:rPr>
                <w:rFonts w:cstheme="minorHAnsi"/>
              </w:rPr>
            </w:pPr>
            <w:r w:rsidRPr="00721985">
              <w:rPr>
                <w:rFonts w:cstheme="minorHAnsi"/>
              </w:rPr>
              <w:t>Assist the Program Director and/or Division Chair in student recruitment at high schools, college fairs, as well as business, industry, and agencies related to the program/major or discipline.</w:t>
            </w:r>
          </w:p>
        </w:tc>
        <w:tc>
          <w:tcPr>
            <w:tcW w:w="821" w:type="dxa"/>
          </w:tcPr>
          <w:p w14:paraId="33C45C76" w14:textId="77777777" w:rsidR="003C00A6" w:rsidRDefault="003C00A6" w:rsidP="00590E3B"/>
        </w:tc>
        <w:tc>
          <w:tcPr>
            <w:tcW w:w="805" w:type="dxa"/>
          </w:tcPr>
          <w:p w14:paraId="0F1BFD40" w14:textId="77777777" w:rsidR="003C00A6" w:rsidRDefault="003C00A6" w:rsidP="00590E3B"/>
        </w:tc>
      </w:tr>
      <w:tr w:rsidR="003C00A6" w14:paraId="09A78F88" w14:textId="77777777" w:rsidTr="00590E3B">
        <w:tc>
          <w:tcPr>
            <w:tcW w:w="720" w:type="dxa"/>
          </w:tcPr>
          <w:p w14:paraId="0DD77787" w14:textId="77777777" w:rsidR="003C00A6" w:rsidRDefault="003C00A6" w:rsidP="00590E3B">
            <w:pPr>
              <w:pStyle w:val="ListParagraph"/>
              <w:numPr>
                <w:ilvl w:val="0"/>
                <w:numId w:val="5"/>
              </w:numPr>
            </w:pPr>
          </w:p>
        </w:tc>
        <w:tc>
          <w:tcPr>
            <w:tcW w:w="6750" w:type="dxa"/>
          </w:tcPr>
          <w:p w14:paraId="1E112241" w14:textId="77777777" w:rsidR="003C00A6" w:rsidRPr="00721985" w:rsidRDefault="003C00A6" w:rsidP="00590E3B">
            <w:pPr>
              <w:rPr>
                <w:rFonts w:cstheme="minorHAnsi"/>
              </w:rPr>
            </w:pPr>
            <w:r w:rsidRPr="00721985">
              <w:rPr>
                <w:rFonts w:cstheme="minorHAnsi"/>
              </w:rPr>
              <w:t>Participate in service and/or advising during periods designed for pre-registration, registration, new student orientation and other special College events.</w:t>
            </w:r>
          </w:p>
        </w:tc>
        <w:tc>
          <w:tcPr>
            <w:tcW w:w="821" w:type="dxa"/>
          </w:tcPr>
          <w:p w14:paraId="125BD189" w14:textId="77777777" w:rsidR="003C00A6" w:rsidRDefault="003C00A6" w:rsidP="00590E3B"/>
        </w:tc>
        <w:tc>
          <w:tcPr>
            <w:tcW w:w="805" w:type="dxa"/>
          </w:tcPr>
          <w:p w14:paraId="678237E7" w14:textId="77777777" w:rsidR="003C00A6" w:rsidRDefault="003C00A6" w:rsidP="00590E3B"/>
        </w:tc>
      </w:tr>
      <w:tr w:rsidR="003C00A6" w14:paraId="0F2E7093" w14:textId="77777777" w:rsidTr="00590E3B">
        <w:tc>
          <w:tcPr>
            <w:tcW w:w="720" w:type="dxa"/>
          </w:tcPr>
          <w:p w14:paraId="7C3A1C7C" w14:textId="77777777" w:rsidR="003C00A6" w:rsidRDefault="003C00A6" w:rsidP="00590E3B">
            <w:pPr>
              <w:pStyle w:val="ListParagraph"/>
              <w:numPr>
                <w:ilvl w:val="0"/>
                <w:numId w:val="5"/>
              </w:numPr>
            </w:pPr>
          </w:p>
        </w:tc>
        <w:tc>
          <w:tcPr>
            <w:tcW w:w="6750" w:type="dxa"/>
          </w:tcPr>
          <w:p w14:paraId="5C63B735" w14:textId="77777777" w:rsidR="003C00A6" w:rsidRPr="00721985" w:rsidRDefault="003C00A6" w:rsidP="00590E3B">
            <w:pPr>
              <w:rPr>
                <w:rFonts w:cstheme="minorHAnsi"/>
              </w:rPr>
            </w:pPr>
            <w:r w:rsidRPr="00721985">
              <w:rPr>
                <w:rFonts w:cstheme="minorHAnsi"/>
              </w:rPr>
              <w:t>Assist in the evaluation and supervision of students serving as lab assistants and in other Work-Study capacities as applicable.</w:t>
            </w:r>
          </w:p>
        </w:tc>
        <w:tc>
          <w:tcPr>
            <w:tcW w:w="821" w:type="dxa"/>
          </w:tcPr>
          <w:p w14:paraId="78785753" w14:textId="77777777" w:rsidR="003C00A6" w:rsidRDefault="003C00A6" w:rsidP="00590E3B"/>
        </w:tc>
        <w:tc>
          <w:tcPr>
            <w:tcW w:w="805" w:type="dxa"/>
          </w:tcPr>
          <w:p w14:paraId="3BBAFAA5" w14:textId="77777777" w:rsidR="003C00A6" w:rsidRDefault="003C00A6" w:rsidP="00590E3B"/>
        </w:tc>
      </w:tr>
      <w:tr w:rsidR="003C00A6" w14:paraId="2D84B1B1" w14:textId="77777777" w:rsidTr="00590E3B">
        <w:tc>
          <w:tcPr>
            <w:tcW w:w="720" w:type="dxa"/>
          </w:tcPr>
          <w:p w14:paraId="03A168B6" w14:textId="77777777" w:rsidR="003C00A6" w:rsidRDefault="003C00A6" w:rsidP="00590E3B">
            <w:pPr>
              <w:pStyle w:val="ListParagraph"/>
              <w:numPr>
                <w:ilvl w:val="0"/>
                <w:numId w:val="5"/>
              </w:numPr>
            </w:pPr>
          </w:p>
        </w:tc>
        <w:tc>
          <w:tcPr>
            <w:tcW w:w="6750" w:type="dxa"/>
          </w:tcPr>
          <w:p w14:paraId="623AAF29" w14:textId="77777777" w:rsidR="003C00A6" w:rsidRPr="00721985" w:rsidRDefault="003C00A6" w:rsidP="00590E3B">
            <w:pPr>
              <w:rPr>
                <w:rFonts w:cstheme="minorHAnsi"/>
              </w:rPr>
            </w:pPr>
            <w:r w:rsidRPr="00721985">
              <w:rPr>
                <w:rFonts w:cstheme="minorHAnsi"/>
              </w:rPr>
              <w:t>Review portfolios for the Board of Governors Degree and other programs related to assessment of experiential learning.</w:t>
            </w:r>
          </w:p>
        </w:tc>
        <w:tc>
          <w:tcPr>
            <w:tcW w:w="821" w:type="dxa"/>
          </w:tcPr>
          <w:p w14:paraId="005E95B5" w14:textId="77777777" w:rsidR="003C00A6" w:rsidRDefault="003C00A6" w:rsidP="00590E3B"/>
        </w:tc>
        <w:tc>
          <w:tcPr>
            <w:tcW w:w="805" w:type="dxa"/>
          </w:tcPr>
          <w:p w14:paraId="47A2041D" w14:textId="77777777" w:rsidR="003C00A6" w:rsidRDefault="003C00A6" w:rsidP="00590E3B"/>
        </w:tc>
      </w:tr>
      <w:tr w:rsidR="003C00A6" w14:paraId="0D8B799A" w14:textId="77777777" w:rsidTr="00590E3B">
        <w:tc>
          <w:tcPr>
            <w:tcW w:w="720" w:type="dxa"/>
          </w:tcPr>
          <w:p w14:paraId="56A19D67" w14:textId="77777777" w:rsidR="003C00A6" w:rsidRDefault="003C00A6" w:rsidP="00590E3B">
            <w:pPr>
              <w:pStyle w:val="ListParagraph"/>
              <w:numPr>
                <w:ilvl w:val="0"/>
                <w:numId w:val="5"/>
              </w:numPr>
            </w:pPr>
          </w:p>
        </w:tc>
        <w:tc>
          <w:tcPr>
            <w:tcW w:w="6750" w:type="dxa"/>
          </w:tcPr>
          <w:p w14:paraId="11206AE9" w14:textId="77777777" w:rsidR="003C00A6" w:rsidRPr="00721985" w:rsidRDefault="003C00A6" w:rsidP="00590E3B">
            <w:pPr>
              <w:rPr>
                <w:rFonts w:cstheme="minorHAnsi"/>
              </w:rPr>
            </w:pPr>
            <w:r w:rsidRPr="00721985">
              <w:rPr>
                <w:rFonts w:cstheme="minorHAnsi"/>
              </w:rPr>
              <w:t>Participate in institutional activities such as College-wide events, college standing committees, ad hoc committees, internal and external marketing and promotional activities, and public service activities.</w:t>
            </w:r>
          </w:p>
        </w:tc>
        <w:tc>
          <w:tcPr>
            <w:tcW w:w="821" w:type="dxa"/>
          </w:tcPr>
          <w:p w14:paraId="23B2351A" w14:textId="77777777" w:rsidR="003C00A6" w:rsidRDefault="003C00A6" w:rsidP="00590E3B"/>
        </w:tc>
        <w:tc>
          <w:tcPr>
            <w:tcW w:w="805" w:type="dxa"/>
          </w:tcPr>
          <w:p w14:paraId="06ABF2BA" w14:textId="77777777" w:rsidR="003C00A6" w:rsidRDefault="003C00A6" w:rsidP="00590E3B"/>
        </w:tc>
      </w:tr>
      <w:tr w:rsidR="003C00A6" w14:paraId="3D8D7750" w14:textId="77777777" w:rsidTr="00590E3B">
        <w:tc>
          <w:tcPr>
            <w:tcW w:w="720" w:type="dxa"/>
          </w:tcPr>
          <w:p w14:paraId="3AC4CCFB" w14:textId="77777777" w:rsidR="003C00A6" w:rsidRDefault="003C00A6" w:rsidP="00590E3B">
            <w:pPr>
              <w:pStyle w:val="ListParagraph"/>
              <w:numPr>
                <w:ilvl w:val="0"/>
                <w:numId w:val="5"/>
              </w:numPr>
            </w:pPr>
          </w:p>
        </w:tc>
        <w:tc>
          <w:tcPr>
            <w:tcW w:w="6750" w:type="dxa"/>
          </w:tcPr>
          <w:p w14:paraId="2AF89054" w14:textId="44CBFFBF" w:rsidR="003C00A6" w:rsidRPr="00721985" w:rsidRDefault="003C00A6" w:rsidP="00590E3B">
            <w:pPr>
              <w:rPr>
                <w:rFonts w:cstheme="minorHAnsi"/>
              </w:rPr>
            </w:pPr>
            <w:r w:rsidRPr="00721985">
              <w:rPr>
                <w:rFonts w:cstheme="minorHAnsi"/>
              </w:rPr>
              <w:t xml:space="preserve">Attend Faculty Assembly meetings, academic division meetings, advisory committee meetings, and other faculty related events as identified by the administration. Participate in professional development </w:t>
            </w:r>
            <w:r w:rsidR="00A5567A" w:rsidRPr="00721985">
              <w:rPr>
                <w:rFonts w:cstheme="minorHAnsi"/>
              </w:rPr>
              <w:t>activities</w:t>
            </w:r>
          </w:p>
          <w:p w14:paraId="1CC5A382" w14:textId="77777777" w:rsidR="003C00A6" w:rsidRPr="00721985" w:rsidRDefault="003C00A6" w:rsidP="00590E3B">
            <w:pPr>
              <w:rPr>
                <w:rFonts w:cstheme="minorHAnsi"/>
              </w:rPr>
            </w:pPr>
            <w:r w:rsidRPr="00721985">
              <w:rPr>
                <w:rFonts w:cstheme="minorHAnsi"/>
              </w:rPr>
              <w:t>and professional organizations. Integrate writing, technology, computer applications, and oral presentation requirements into assigned courses where applicable.</w:t>
            </w:r>
          </w:p>
        </w:tc>
        <w:tc>
          <w:tcPr>
            <w:tcW w:w="821" w:type="dxa"/>
          </w:tcPr>
          <w:p w14:paraId="651E8685" w14:textId="77777777" w:rsidR="003C00A6" w:rsidRDefault="003C00A6" w:rsidP="00590E3B"/>
        </w:tc>
        <w:tc>
          <w:tcPr>
            <w:tcW w:w="805" w:type="dxa"/>
          </w:tcPr>
          <w:p w14:paraId="5F1B836B" w14:textId="77777777" w:rsidR="003C00A6" w:rsidRDefault="003C00A6" w:rsidP="00590E3B"/>
        </w:tc>
      </w:tr>
      <w:tr w:rsidR="003C00A6" w14:paraId="0FE95763" w14:textId="77777777" w:rsidTr="00590E3B">
        <w:tc>
          <w:tcPr>
            <w:tcW w:w="720" w:type="dxa"/>
          </w:tcPr>
          <w:p w14:paraId="772710ED" w14:textId="77777777" w:rsidR="003C00A6" w:rsidRDefault="003C00A6" w:rsidP="00590E3B">
            <w:pPr>
              <w:pStyle w:val="ListParagraph"/>
              <w:numPr>
                <w:ilvl w:val="0"/>
                <w:numId w:val="5"/>
              </w:numPr>
            </w:pPr>
          </w:p>
        </w:tc>
        <w:tc>
          <w:tcPr>
            <w:tcW w:w="6750" w:type="dxa"/>
          </w:tcPr>
          <w:p w14:paraId="30C13E46" w14:textId="77777777" w:rsidR="003C00A6" w:rsidRPr="00721985" w:rsidRDefault="003C00A6" w:rsidP="00590E3B">
            <w:pPr>
              <w:rPr>
                <w:rFonts w:cstheme="minorHAnsi"/>
              </w:rPr>
            </w:pPr>
            <w:r w:rsidRPr="00721985">
              <w:rPr>
                <w:rFonts w:cstheme="minorHAnsi"/>
              </w:rPr>
              <w:t>Work with the workforce development and/or campus managers, as appropriate, to provide credit or noncredit courses, seminars, workshops, etc.</w:t>
            </w:r>
          </w:p>
        </w:tc>
        <w:tc>
          <w:tcPr>
            <w:tcW w:w="821" w:type="dxa"/>
          </w:tcPr>
          <w:p w14:paraId="007EC5BF" w14:textId="77777777" w:rsidR="003C00A6" w:rsidRDefault="003C00A6" w:rsidP="00590E3B"/>
        </w:tc>
        <w:tc>
          <w:tcPr>
            <w:tcW w:w="805" w:type="dxa"/>
          </w:tcPr>
          <w:p w14:paraId="1A74DA59" w14:textId="77777777" w:rsidR="003C00A6" w:rsidRDefault="003C00A6" w:rsidP="00590E3B"/>
        </w:tc>
      </w:tr>
      <w:tr w:rsidR="003C00A6" w14:paraId="2256386B" w14:textId="77777777" w:rsidTr="00590E3B">
        <w:tc>
          <w:tcPr>
            <w:tcW w:w="720" w:type="dxa"/>
          </w:tcPr>
          <w:p w14:paraId="05CA21C9" w14:textId="77777777" w:rsidR="003C00A6" w:rsidRDefault="003C00A6" w:rsidP="00590E3B">
            <w:pPr>
              <w:pStyle w:val="ListParagraph"/>
              <w:numPr>
                <w:ilvl w:val="0"/>
                <w:numId w:val="5"/>
              </w:numPr>
            </w:pPr>
          </w:p>
        </w:tc>
        <w:tc>
          <w:tcPr>
            <w:tcW w:w="6750" w:type="dxa"/>
          </w:tcPr>
          <w:p w14:paraId="367EC951" w14:textId="77777777" w:rsidR="003C00A6" w:rsidRPr="00721985" w:rsidRDefault="003C00A6" w:rsidP="00590E3B">
            <w:pPr>
              <w:rPr>
                <w:rFonts w:cstheme="minorHAnsi"/>
              </w:rPr>
            </w:pPr>
            <w:r w:rsidRPr="00721985">
              <w:rPr>
                <w:rFonts w:cstheme="minorHAnsi"/>
              </w:rPr>
              <w:t>Assume a positive and active role as a representative of Northern, including support of institutional goals and initiatives.</w:t>
            </w:r>
          </w:p>
        </w:tc>
        <w:tc>
          <w:tcPr>
            <w:tcW w:w="821" w:type="dxa"/>
          </w:tcPr>
          <w:p w14:paraId="38FDE77B" w14:textId="77777777" w:rsidR="003C00A6" w:rsidRDefault="003C00A6" w:rsidP="00590E3B"/>
        </w:tc>
        <w:tc>
          <w:tcPr>
            <w:tcW w:w="805" w:type="dxa"/>
          </w:tcPr>
          <w:p w14:paraId="7FA61A91" w14:textId="77777777" w:rsidR="003C00A6" w:rsidRDefault="003C00A6" w:rsidP="00590E3B"/>
        </w:tc>
      </w:tr>
      <w:tr w:rsidR="003C00A6" w14:paraId="7A7B14FC" w14:textId="77777777" w:rsidTr="00590E3B">
        <w:tc>
          <w:tcPr>
            <w:tcW w:w="720" w:type="dxa"/>
          </w:tcPr>
          <w:p w14:paraId="60BF3191" w14:textId="77777777" w:rsidR="003C00A6" w:rsidRDefault="003C00A6" w:rsidP="00590E3B">
            <w:pPr>
              <w:pStyle w:val="ListParagraph"/>
              <w:numPr>
                <w:ilvl w:val="0"/>
                <w:numId w:val="5"/>
              </w:numPr>
            </w:pPr>
          </w:p>
        </w:tc>
        <w:tc>
          <w:tcPr>
            <w:tcW w:w="6750" w:type="dxa"/>
          </w:tcPr>
          <w:p w14:paraId="21DD7992" w14:textId="77777777" w:rsidR="003C00A6" w:rsidRPr="00721985" w:rsidRDefault="003C00A6" w:rsidP="00590E3B">
            <w:pPr>
              <w:rPr>
                <w:rFonts w:cstheme="minorHAnsi"/>
              </w:rPr>
            </w:pPr>
            <w:r w:rsidRPr="00721985">
              <w:rPr>
                <w:rFonts w:cstheme="minorHAnsi"/>
              </w:rPr>
              <w:t>Generally, display a positive attitude and is cooperative with students, staff, other faculty, and administrators Communicate effectively and respond to students, staff, other faculty, and administrators in</w:t>
            </w:r>
          </w:p>
          <w:p w14:paraId="488D8D1C" w14:textId="2DC33FF3" w:rsidR="003C00A6" w:rsidRPr="00721985" w:rsidRDefault="003C00A6" w:rsidP="00590E3B">
            <w:pPr>
              <w:rPr>
                <w:rFonts w:cstheme="minorHAnsi"/>
              </w:rPr>
            </w:pPr>
            <w:r w:rsidRPr="00721985">
              <w:rPr>
                <w:rFonts w:cstheme="minorHAnsi"/>
              </w:rPr>
              <w:t xml:space="preserve">a timely manner.  </w:t>
            </w:r>
          </w:p>
        </w:tc>
        <w:tc>
          <w:tcPr>
            <w:tcW w:w="821" w:type="dxa"/>
          </w:tcPr>
          <w:p w14:paraId="796B586A" w14:textId="77777777" w:rsidR="003C00A6" w:rsidRDefault="003C00A6" w:rsidP="00590E3B"/>
        </w:tc>
        <w:tc>
          <w:tcPr>
            <w:tcW w:w="805" w:type="dxa"/>
          </w:tcPr>
          <w:p w14:paraId="262BD445" w14:textId="77777777" w:rsidR="003C00A6" w:rsidRDefault="003C00A6" w:rsidP="00590E3B"/>
        </w:tc>
      </w:tr>
      <w:tr w:rsidR="003C00A6" w14:paraId="1FD0B976" w14:textId="77777777" w:rsidTr="00590E3B">
        <w:tc>
          <w:tcPr>
            <w:tcW w:w="720" w:type="dxa"/>
          </w:tcPr>
          <w:p w14:paraId="5EE0F10B" w14:textId="77777777" w:rsidR="003C00A6" w:rsidRDefault="003C00A6" w:rsidP="00590E3B">
            <w:pPr>
              <w:pStyle w:val="ListParagraph"/>
              <w:numPr>
                <w:ilvl w:val="0"/>
                <w:numId w:val="5"/>
              </w:numPr>
            </w:pPr>
          </w:p>
        </w:tc>
        <w:tc>
          <w:tcPr>
            <w:tcW w:w="6750" w:type="dxa"/>
          </w:tcPr>
          <w:p w14:paraId="768C299B" w14:textId="1FBED100" w:rsidR="003C00A6" w:rsidRPr="00721985" w:rsidRDefault="00775CD4" w:rsidP="00590E3B">
            <w:pPr>
              <w:rPr>
                <w:rFonts w:cstheme="minorHAnsi"/>
              </w:rPr>
            </w:pPr>
            <w:r w:rsidRPr="00721985">
              <w:rPr>
                <w:rFonts w:cstheme="minorHAnsi"/>
              </w:rPr>
              <w:t>Served on 2 college committees (list them)</w:t>
            </w:r>
          </w:p>
        </w:tc>
        <w:tc>
          <w:tcPr>
            <w:tcW w:w="821" w:type="dxa"/>
          </w:tcPr>
          <w:p w14:paraId="7A250DC0" w14:textId="77777777" w:rsidR="003C00A6" w:rsidRDefault="003C00A6" w:rsidP="00590E3B"/>
        </w:tc>
        <w:tc>
          <w:tcPr>
            <w:tcW w:w="805" w:type="dxa"/>
          </w:tcPr>
          <w:p w14:paraId="7A8D750F" w14:textId="77777777" w:rsidR="003C00A6" w:rsidRDefault="003C00A6" w:rsidP="00590E3B"/>
        </w:tc>
      </w:tr>
      <w:tr w:rsidR="00775CD4" w14:paraId="3EEA4B73" w14:textId="77777777" w:rsidTr="00590E3B">
        <w:tc>
          <w:tcPr>
            <w:tcW w:w="720" w:type="dxa"/>
          </w:tcPr>
          <w:p w14:paraId="2F694971" w14:textId="77777777" w:rsidR="00775CD4" w:rsidRDefault="00775CD4" w:rsidP="00590E3B">
            <w:pPr>
              <w:pStyle w:val="ListParagraph"/>
              <w:numPr>
                <w:ilvl w:val="0"/>
                <w:numId w:val="5"/>
              </w:numPr>
            </w:pPr>
          </w:p>
        </w:tc>
        <w:tc>
          <w:tcPr>
            <w:tcW w:w="6750" w:type="dxa"/>
          </w:tcPr>
          <w:p w14:paraId="75334BDD" w14:textId="0A63DA0E" w:rsidR="00775CD4" w:rsidRPr="00721985" w:rsidRDefault="00775CD4" w:rsidP="00590E3B">
            <w:pPr>
              <w:rPr>
                <w:rFonts w:cstheme="minorHAnsi"/>
              </w:rPr>
            </w:pPr>
            <w:r w:rsidRPr="00721985">
              <w:rPr>
                <w:rFonts w:cstheme="minorHAnsi"/>
              </w:rPr>
              <w:t>Membership to 1 professional organization (list it)</w:t>
            </w:r>
          </w:p>
        </w:tc>
        <w:tc>
          <w:tcPr>
            <w:tcW w:w="821" w:type="dxa"/>
          </w:tcPr>
          <w:p w14:paraId="4BF258FE" w14:textId="77777777" w:rsidR="00775CD4" w:rsidRDefault="00775CD4" w:rsidP="00590E3B"/>
        </w:tc>
        <w:tc>
          <w:tcPr>
            <w:tcW w:w="805" w:type="dxa"/>
          </w:tcPr>
          <w:p w14:paraId="2B4CDDEB" w14:textId="77777777" w:rsidR="00775CD4" w:rsidRDefault="00775CD4" w:rsidP="00590E3B"/>
        </w:tc>
      </w:tr>
    </w:tbl>
    <w:p w14:paraId="2567A4D5" w14:textId="77777777" w:rsidR="003C00A6" w:rsidRDefault="003C00A6" w:rsidP="003C00A6"/>
    <w:p w14:paraId="142B455D" w14:textId="77777777" w:rsidR="003C00A6" w:rsidRDefault="003C00A6" w:rsidP="003C00A6">
      <w:pPr>
        <w:pStyle w:val="ListParagraph"/>
        <w:numPr>
          <w:ilvl w:val="0"/>
          <w:numId w:val="10"/>
        </w:numPr>
      </w:pPr>
      <w:r>
        <w:t xml:space="preserve"> Comment Section:</w:t>
      </w:r>
    </w:p>
    <w:p w14:paraId="799638E5" w14:textId="77777777" w:rsidR="0020308C" w:rsidRDefault="003C00A6" w:rsidP="003C00A6">
      <w:pPr>
        <w:sectPr w:rsidR="0020308C">
          <w:pgSz w:w="12240" w:h="15840"/>
          <w:pgMar w:top="1440" w:right="1440" w:bottom="1440" w:left="1440" w:header="720" w:footer="720" w:gutter="0"/>
          <w:cols w:space="720"/>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7E2B3F6" w14:textId="77777777" w:rsidR="003C00A6" w:rsidRDefault="003C00A6" w:rsidP="003C00A6">
      <w:r>
        <w:lastRenderedPageBreak/>
        <w:t>Section 2:  Goals:  Parts A &amp; B</w:t>
      </w:r>
    </w:p>
    <w:p w14:paraId="2F1EBCA2" w14:textId="794E2351" w:rsidR="003C00A6" w:rsidRDefault="003C00A6" w:rsidP="003C00A6">
      <w:r>
        <w:t xml:space="preserve">Since faculty’s primary responsibility is toward the student and student learning, 2 of the goals will be teaching goals, the final goal is faculty choice.  Some options include, but are not limited </w:t>
      </w:r>
      <w:r w:rsidR="00EB1068">
        <w:t>to</w:t>
      </w:r>
      <w:r>
        <w:t xml:space="preserve"> professional development, service, advising, retention, assessment, strategic planning.  </w:t>
      </w:r>
    </w:p>
    <w:p w14:paraId="49376BA4" w14:textId="77777777" w:rsidR="003C00A6" w:rsidRDefault="003C00A6" w:rsidP="003C00A6">
      <w:r>
        <w:t xml:space="preserve">Goals are to be SMART: </w:t>
      </w:r>
      <w:r w:rsidRPr="005C5A0F">
        <w:t>specific, measurable, achievable, relevant, and timely</w:t>
      </w:r>
      <w:r>
        <w:t xml:space="preserve">.  </w:t>
      </w:r>
    </w:p>
    <w:p w14:paraId="42CCC661" w14:textId="77777777" w:rsidR="003C00A6" w:rsidRDefault="003C00A6" w:rsidP="003C00A6">
      <w:pPr>
        <w:pStyle w:val="ListParagraph"/>
        <w:numPr>
          <w:ilvl w:val="0"/>
          <w:numId w:val="14"/>
        </w:numPr>
      </w:pPr>
      <w:r>
        <w:t>Accomplishment report from the previous year’s goals</w:t>
      </w:r>
    </w:p>
    <w:tbl>
      <w:tblPr>
        <w:tblStyle w:val="TableGrid"/>
        <w:tblW w:w="0" w:type="auto"/>
        <w:tblLook w:val="04A0" w:firstRow="1" w:lastRow="0" w:firstColumn="1" w:lastColumn="0" w:noHBand="0" w:noVBand="1"/>
      </w:tblPr>
      <w:tblGrid>
        <w:gridCol w:w="4675"/>
        <w:gridCol w:w="4675"/>
      </w:tblGrid>
      <w:tr w:rsidR="003C00A6" w14:paraId="75221099" w14:textId="77777777" w:rsidTr="00590E3B">
        <w:tc>
          <w:tcPr>
            <w:tcW w:w="4675" w:type="dxa"/>
          </w:tcPr>
          <w:p w14:paraId="5D265AE8" w14:textId="77777777" w:rsidR="003C00A6" w:rsidRDefault="003C00A6" w:rsidP="00590E3B">
            <w:r>
              <w:t>Goal 1:</w:t>
            </w:r>
          </w:p>
          <w:p w14:paraId="237A5212" w14:textId="77777777" w:rsidR="003C00A6" w:rsidRDefault="003C00A6" w:rsidP="00590E3B"/>
        </w:tc>
        <w:tc>
          <w:tcPr>
            <w:tcW w:w="4675" w:type="dxa"/>
          </w:tcPr>
          <w:p w14:paraId="26AB4393" w14:textId="77777777" w:rsidR="003C00A6" w:rsidRDefault="003C00A6" w:rsidP="00590E3B">
            <w:r>
              <w:t>Activity:</w:t>
            </w:r>
          </w:p>
          <w:p w14:paraId="134C1960" w14:textId="77777777" w:rsidR="003C00A6" w:rsidRDefault="003C00A6" w:rsidP="00590E3B">
            <w:r>
              <w:t>Measurement:</w:t>
            </w:r>
          </w:p>
          <w:p w14:paraId="6976297A" w14:textId="77777777" w:rsidR="003C00A6" w:rsidRDefault="003C00A6" w:rsidP="00590E3B">
            <w:r>
              <w:t xml:space="preserve">Achievement:  </w:t>
            </w:r>
          </w:p>
        </w:tc>
      </w:tr>
      <w:tr w:rsidR="003C00A6" w14:paraId="3A7A9EB6" w14:textId="77777777" w:rsidTr="00590E3B">
        <w:tc>
          <w:tcPr>
            <w:tcW w:w="4675" w:type="dxa"/>
          </w:tcPr>
          <w:p w14:paraId="36E3B146" w14:textId="77777777" w:rsidR="003C00A6" w:rsidRDefault="003C00A6" w:rsidP="00590E3B">
            <w:r>
              <w:t>Goal 2:</w:t>
            </w:r>
          </w:p>
          <w:p w14:paraId="58148F4A" w14:textId="77777777" w:rsidR="003C00A6" w:rsidRDefault="003C00A6" w:rsidP="00590E3B"/>
        </w:tc>
        <w:tc>
          <w:tcPr>
            <w:tcW w:w="4675" w:type="dxa"/>
          </w:tcPr>
          <w:p w14:paraId="27C9E0F4" w14:textId="77777777" w:rsidR="003C00A6" w:rsidRDefault="003C00A6" w:rsidP="00590E3B">
            <w:r>
              <w:t>Activity:</w:t>
            </w:r>
          </w:p>
          <w:p w14:paraId="06C7A6AB" w14:textId="77777777" w:rsidR="003C00A6" w:rsidRDefault="003C00A6" w:rsidP="00590E3B">
            <w:r>
              <w:t>Measurement:</w:t>
            </w:r>
          </w:p>
          <w:p w14:paraId="3451A02D" w14:textId="77777777" w:rsidR="003C00A6" w:rsidRDefault="003C00A6" w:rsidP="00590E3B">
            <w:r>
              <w:t xml:space="preserve">Achievement:  </w:t>
            </w:r>
          </w:p>
        </w:tc>
      </w:tr>
      <w:tr w:rsidR="003C00A6" w14:paraId="10D6D06C" w14:textId="77777777" w:rsidTr="00590E3B">
        <w:tc>
          <w:tcPr>
            <w:tcW w:w="4675" w:type="dxa"/>
          </w:tcPr>
          <w:p w14:paraId="0D278715" w14:textId="77777777" w:rsidR="003C00A6" w:rsidRDefault="003C00A6" w:rsidP="00590E3B">
            <w:r>
              <w:t xml:space="preserve">Goal 3:  </w:t>
            </w:r>
          </w:p>
          <w:p w14:paraId="4075F7BC" w14:textId="77777777" w:rsidR="003C00A6" w:rsidRDefault="003C00A6" w:rsidP="00590E3B"/>
        </w:tc>
        <w:tc>
          <w:tcPr>
            <w:tcW w:w="4675" w:type="dxa"/>
          </w:tcPr>
          <w:p w14:paraId="08ADCF9A" w14:textId="77777777" w:rsidR="003C00A6" w:rsidRDefault="003C00A6" w:rsidP="00590E3B">
            <w:r>
              <w:t>Activity:</w:t>
            </w:r>
          </w:p>
          <w:p w14:paraId="0F01F46E" w14:textId="77777777" w:rsidR="003C00A6" w:rsidRDefault="003C00A6" w:rsidP="00590E3B">
            <w:r>
              <w:t>Measurement:</w:t>
            </w:r>
          </w:p>
          <w:p w14:paraId="590ADD40" w14:textId="77777777" w:rsidR="003C00A6" w:rsidRDefault="003C00A6" w:rsidP="00590E3B">
            <w:r>
              <w:t xml:space="preserve">Achievement:  </w:t>
            </w:r>
          </w:p>
        </w:tc>
      </w:tr>
    </w:tbl>
    <w:p w14:paraId="378B3279" w14:textId="77777777" w:rsidR="003C00A6" w:rsidRDefault="003C00A6" w:rsidP="003C00A6"/>
    <w:p w14:paraId="721C306F" w14:textId="77777777" w:rsidR="003C00A6" w:rsidRDefault="003C00A6" w:rsidP="003C00A6">
      <w:pPr>
        <w:pStyle w:val="ListParagraph"/>
        <w:numPr>
          <w:ilvl w:val="0"/>
          <w:numId w:val="14"/>
        </w:numPr>
      </w:pPr>
      <w:r>
        <w:t xml:space="preserve"> 3 new goals for the upcoming year.  </w:t>
      </w:r>
    </w:p>
    <w:tbl>
      <w:tblPr>
        <w:tblStyle w:val="TableGrid"/>
        <w:tblW w:w="0" w:type="auto"/>
        <w:tblLook w:val="04A0" w:firstRow="1" w:lastRow="0" w:firstColumn="1" w:lastColumn="0" w:noHBand="0" w:noVBand="1"/>
      </w:tblPr>
      <w:tblGrid>
        <w:gridCol w:w="4675"/>
        <w:gridCol w:w="4675"/>
      </w:tblGrid>
      <w:tr w:rsidR="003C00A6" w14:paraId="27C70F1A" w14:textId="77777777" w:rsidTr="00590E3B">
        <w:tc>
          <w:tcPr>
            <w:tcW w:w="4675" w:type="dxa"/>
          </w:tcPr>
          <w:p w14:paraId="3E7B026B" w14:textId="77777777" w:rsidR="003C00A6" w:rsidRDefault="003C00A6" w:rsidP="00590E3B">
            <w:r>
              <w:t>Goal 1:  Teaching</w:t>
            </w:r>
          </w:p>
          <w:p w14:paraId="10189286" w14:textId="77777777" w:rsidR="003C00A6" w:rsidRDefault="003C00A6" w:rsidP="00590E3B"/>
        </w:tc>
        <w:tc>
          <w:tcPr>
            <w:tcW w:w="4675" w:type="dxa"/>
          </w:tcPr>
          <w:p w14:paraId="19B9D561" w14:textId="77777777" w:rsidR="003C00A6" w:rsidRDefault="003C00A6" w:rsidP="00590E3B">
            <w:r>
              <w:t>Activity:</w:t>
            </w:r>
          </w:p>
          <w:p w14:paraId="093BB4A5" w14:textId="77777777" w:rsidR="003C00A6" w:rsidRDefault="003C00A6" w:rsidP="00590E3B">
            <w:r>
              <w:t>Measurement:</w:t>
            </w:r>
          </w:p>
          <w:p w14:paraId="528DDF94" w14:textId="77777777" w:rsidR="003C00A6" w:rsidRDefault="003C00A6" w:rsidP="00590E3B">
            <w:r>
              <w:t xml:space="preserve">Achievement:  </w:t>
            </w:r>
          </w:p>
        </w:tc>
      </w:tr>
      <w:tr w:rsidR="003C00A6" w14:paraId="26450AA7" w14:textId="77777777" w:rsidTr="00590E3B">
        <w:tc>
          <w:tcPr>
            <w:tcW w:w="4675" w:type="dxa"/>
          </w:tcPr>
          <w:p w14:paraId="1A9B2639" w14:textId="77777777" w:rsidR="003C00A6" w:rsidRDefault="003C00A6" w:rsidP="00590E3B">
            <w:r>
              <w:t>Goal 2:  Teaching</w:t>
            </w:r>
          </w:p>
          <w:p w14:paraId="4D162103" w14:textId="77777777" w:rsidR="003C00A6" w:rsidRDefault="003C00A6" w:rsidP="00590E3B"/>
        </w:tc>
        <w:tc>
          <w:tcPr>
            <w:tcW w:w="4675" w:type="dxa"/>
          </w:tcPr>
          <w:p w14:paraId="64FD54CB" w14:textId="77777777" w:rsidR="003C00A6" w:rsidRDefault="003C00A6" w:rsidP="00590E3B">
            <w:r>
              <w:t>Activity:</w:t>
            </w:r>
          </w:p>
          <w:p w14:paraId="65AACE61" w14:textId="77777777" w:rsidR="003C00A6" w:rsidRDefault="003C00A6" w:rsidP="00590E3B">
            <w:r>
              <w:t>Measurement:</w:t>
            </w:r>
          </w:p>
          <w:p w14:paraId="64BC48E3" w14:textId="77777777" w:rsidR="003C00A6" w:rsidRDefault="003C00A6" w:rsidP="00590E3B">
            <w:r>
              <w:t xml:space="preserve">Achievement:  </w:t>
            </w:r>
          </w:p>
        </w:tc>
      </w:tr>
      <w:tr w:rsidR="003C00A6" w14:paraId="4EE98ED2" w14:textId="77777777" w:rsidTr="00590E3B">
        <w:tc>
          <w:tcPr>
            <w:tcW w:w="4675" w:type="dxa"/>
          </w:tcPr>
          <w:p w14:paraId="41B66882" w14:textId="77777777" w:rsidR="003C00A6" w:rsidRDefault="003C00A6" w:rsidP="00590E3B">
            <w:r>
              <w:t>Goal 3:  Choice</w:t>
            </w:r>
          </w:p>
          <w:p w14:paraId="0DD413C7" w14:textId="77777777" w:rsidR="003C00A6" w:rsidRDefault="003C00A6" w:rsidP="00590E3B"/>
        </w:tc>
        <w:tc>
          <w:tcPr>
            <w:tcW w:w="4675" w:type="dxa"/>
          </w:tcPr>
          <w:p w14:paraId="1C0776E3" w14:textId="77777777" w:rsidR="003C00A6" w:rsidRDefault="003C00A6" w:rsidP="00590E3B">
            <w:r>
              <w:t>Activity:</w:t>
            </w:r>
          </w:p>
          <w:p w14:paraId="6568A1C7" w14:textId="77777777" w:rsidR="003C00A6" w:rsidRDefault="003C00A6" w:rsidP="00590E3B">
            <w:r>
              <w:t>Measurement:</w:t>
            </w:r>
          </w:p>
          <w:p w14:paraId="7A133BC9" w14:textId="77777777" w:rsidR="003C00A6" w:rsidRDefault="003C00A6" w:rsidP="00590E3B">
            <w:r>
              <w:t xml:space="preserve">Achievement:  </w:t>
            </w:r>
          </w:p>
        </w:tc>
      </w:tr>
    </w:tbl>
    <w:p w14:paraId="40A47D54" w14:textId="77777777" w:rsidR="0020308C" w:rsidRDefault="0020308C" w:rsidP="003C00A6">
      <w:pPr>
        <w:sectPr w:rsidR="0020308C">
          <w:pgSz w:w="12240" w:h="15840"/>
          <w:pgMar w:top="1440" w:right="1440" w:bottom="1440" w:left="1440" w:header="720" w:footer="720" w:gutter="0"/>
          <w:cols w:space="720"/>
          <w:docGrid w:linePitch="360"/>
        </w:sectPr>
      </w:pPr>
    </w:p>
    <w:p w14:paraId="3A243E2D" w14:textId="77777777" w:rsidR="003C00A6" w:rsidRDefault="003C00A6" w:rsidP="003C00A6">
      <w:r>
        <w:lastRenderedPageBreak/>
        <w:t>Section 3:  Classroom observation:</w:t>
      </w:r>
    </w:p>
    <w:p w14:paraId="54650571" w14:textId="73D30977" w:rsidR="00663761" w:rsidRDefault="003C00A6" w:rsidP="00663761">
      <w:r>
        <w:t>Division chairs will conduct classroom observations according to the following rank:</w:t>
      </w:r>
    </w:p>
    <w:p w14:paraId="0453253C" w14:textId="1A94AAB1" w:rsidR="003C00A6" w:rsidRDefault="003C00A6" w:rsidP="003C00A6">
      <w:pPr>
        <w:pStyle w:val="ListParagraph"/>
        <w:numPr>
          <w:ilvl w:val="0"/>
          <w:numId w:val="6"/>
        </w:numPr>
      </w:pPr>
      <w:r>
        <w:t xml:space="preserve">Professor:  every </w:t>
      </w:r>
      <w:r w:rsidR="0073137A">
        <w:t>four</w:t>
      </w:r>
      <w:r>
        <w:t xml:space="preserve"> years</w:t>
      </w:r>
    </w:p>
    <w:p w14:paraId="04C81949" w14:textId="7E960CDD" w:rsidR="003C00A6" w:rsidRDefault="003C00A6" w:rsidP="003C00A6">
      <w:pPr>
        <w:pStyle w:val="ListParagraph"/>
        <w:numPr>
          <w:ilvl w:val="0"/>
          <w:numId w:val="6"/>
        </w:numPr>
      </w:pPr>
      <w:r>
        <w:t xml:space="preserve">Associate Professor: </w:t>
      </w:r>
      <w:r w:rsidR="0073137A">
        <w:t xml:space="preserve"> every three</w:t>
      </w:r>
      <w:r>
        <w:t xml:space="preserve"> years</w:t>
      </w:r>
    </w:p>
    <w:p w14:paraId="0B7EB8A0" w14:textId="77777777" w:rsidR="003C00A6" w:rsidRDefault="003C00A6" w:rsidP="003C00A6">
      <w:pPr>
        <w:pStyle w:val="ListParagraph"/>
        <w:numPr>
          <w:ilvl w:val="0"/>
          <w:numId w:val="6"/>
        </w:numPr>
      </w:pPr>
      <w:r>
        <w:t>Assistant Professor: every two years</w:t>
      </w:r>
    </w:p>
    <w:p w14:paraId="177D80F5" w14:textId="021F06CE" w:rsidR="003C00A6" w:rsidRDefault="0073137A" w:rsidP="003C00A6">
      <w:pPr>
        <w:pStyle w:val="ListParagraph"/>
        <w:numPr>
          <w:ilvl w:val="0"/>
          <w:numId w:val="6"/>
        </w:numPr>
      </w:pPr>
      <w:r>
        <w:t>Instructor:  every year</w:t>
      </w:r>
    </w:p>
    <w:p w14:paraId="7B54C7F3" w14:textId="39C65CE9" w:rsidR="00663761" w:rsidRDefault="00663761" w:rsidP="003C00A6">
      <w:pPr>
        <w:pStyle w:val="ListParagraph"/>
        <w:numPr>
          <w:ilvl w:val="0"/>
          <w:numId w:val="6"/>
        </w:numPr>
      </w:pPr>
      <w:r>
        <w:t xml:space="preserve">Adjunct:  </w:t>
      </w:r>
      <w:r w:rsidR="00D87DBF">
        <w:t xml:space="preserve">once per year depending on the semester(s) they teach  </w:t>
      </w:r>
    </w:p>
    <w:p w14:paraId="6DDD7F90" w14:textId="77777777" w:rsidR="003C00A6"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
        <w:t>Prior to meeting with the instructor, Division Chair will observe syllabus, assignments, and classroom.  They will make notes as necessary.  Along with general notes, they will highlight, at minimum, one point of excellence and one point for development in the areas of syllabus, assignments, and classroom.</w:t>
      </w:r>
    </w:p>
    <w:p w14:paraId="6573BB09" w14:textId="625FC4E5" w:rsidR="003C00A6" w:rsidRDefault="0084774A"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
        <w:t xml:space="preserve">After the observation, the </w:t>
      </w:r>
      <w:r w:rsidR="003C00A6">
        <w:t>Division Chair will meet with the instructor and review observation notes.</w:t>
      </w:r>
    </w:p>
    <w:p w14:paraId="23DB2EB3" w14:textId="77777777" w:rsidR="003C00A6" w:rsidRPr="00B266B0"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p w14:paraId="2A9B481E" w14:textId="77777777" w:rsidR="003C00A6" w:rsidRPr="005211EF"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b/>
          <w:bCs/>
        </w:rPr>
      </w:pPr>
      <w:r w:rsidRPr="005211EF">
        <w:rPr>
          <w:b/>
          <w:bCs/>
        </w:rPr>
        <w:t>Syllabus and Assignment</w:t>
      </w:r>
      <w:r>
        <w:rPr>
          <w:b/>
          <w:bCs/>
        </w:rPr>
        <w:t>s</w:t>
      </w:r>
      <w:r w:rsidRPr="005211EF">
        <w:rPr>
          <w:b/>
          <w:bCs/>
        </w:rPr>
        <w:t xml:space="preserve"> Observation</w:t>
      </w:r>
    </w:p>
    <w:tbl>
      <w:tblPr>
        <w:tblStyle w:val="TableGrid"/>
        <w:tblW w:w="0" w:type="auto"/>
        <w:tblLook w:val="04A0" w:firstRow="1" w:lastRow="0" w:firstColumn="1" w:lastColumn="0" w:noHBand="0" w:noVBand="1"/>
      </w:tblPr>
      <w:tblGrid>
        <w:gridCol w:w="4675"/>
        <w:gridCol w:w="4675"/>
      </w:tblGrid>
      <w:tr w:rsidR="00663761" w14:paraId="5947E649" w14:textId="77777777" w:rsidTr="00590E3B">
        <w:tc>
          <w:tcPr>
            <w:tcW w:w="4675" w:type="dxa"/>
          </w:tcPr>
          <w:p w14:paraId="740E5153" w14:textId="3773E961" w:rsidR="00663761" w:rsidRDefault="00663761" w:rsidP="00590E3B">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Rank indicates </w:t>
            </w:r>
            <w:r w:rsidRPr="00EB1068">
              <w:t>____</w:t>
            </w:r>
            <w:r>
              <w:t xml:space="preserve">year review cycle.  </w:t>
            </w:r>
          </w:p>
        </w:tc>
        <w:tc>
          <w:tcPr>
            <w:tcW w:w="4675" w:type="dxa"/>
          </w:tcPr>
          <w:p w14:paraId="6452D87C" w14:textId="66FD32D9" w:rsidR="00663761" w:rsidRDefault="00663761" w:rsidP="00590E3B">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Next classroom observation to take place before Dec</w:t>
            </w:r>
            <w:r w:rsidRPr="00EB1068">
              <w:t>. _______(</w:t>
            </w:r>
            <w:r>
              <w:t xml:space="preserve">year).  </w:t>
            </w:r>
          </w:p>
        </w:tc>
      </w:tr>
      <w:tr w:rsidR="003C00A6" w14:paraId="5C01C18C" w14:textId="77777777" w:rsidTr="00590E3B">
        <w:tc>
          <w:tcPr>
            <w:tcW w:w="4675" w:type="dxa"/>
          </w:tcPr>
          <w:p w14:paraId="222A7E7E" w14:textId="77777777" w:rsidR="003C00A6" w:rsidRDefault="003C00A6" w:rsidP="00590E3B">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Item to Review</w:t>
            </w:r>
          </w:p>
        </w:tc>
        <w:tc>
          <w:tcPr>
            <w:tcW w:w="4675" w:type="dxa"/>
          </w:tcPr>
          <w:p w14:paraId="53436836" w14:textId="77777777" w:rsidR="003C00A6" w:rsidRDefault="003C00A6" w:rsidP="00590E3B">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Division Chair Notes</w:t>
            </w:r>
          </w:p>
        </w:tc>
      </w:tr>
      <w:tr w:rsidR="003C00A6" w14:paraId="106C72B4" w14:textId="77777777" w:rsidTr="00590E3B">
        <w:tc>
          <w:tcPr>
            <w:tcW w:w="4675" w:type="dxa"/>
          </w:tcPr>
          <w:p w14:paraId="4A6B0135" w14:textId="77777777" w:rsidR="003C00A6" w:rsidRDefault="003C00A6" w:rsidP="00590E3B">
            <w:r>
              <w:t xml:space="preserve">Syllabus </w:t>
            </w:r>
          </w:p>
          <w:p w14:paraId="061A36EF" w14:textId="77777777" w:rsidR="003C00A6" w:rsidRDefault="003C00A6" w:rsidP="00590E3B">
            <w:pPr>
              <w:pStyle w:val="ListParagraph"/>
              <w:numPr>
                <w:ilvl w:val="0"/>
                <w:numId w:val="12"/>
              </w:numPr>
            </w:pPr>
            <w:r>
              <w:t>All template components</w:t>
            </w:r>
          </w:p>
          <w:p w14:paraId="36BA18C9" w14:textId="77777777" w:rsidR="003C00A6" w:rsidRDefault="003C00A6" w:rsidP="00590E3B">
            <w:pPr>
              <w:pStyle w:val="ListParagraph"/>
              <w:numPr>
                <w:ilvl w:val="0"/>
                <w:numId w:val="12"/>
              </w:numPr>
            </w:pPr>
            <w:r>
              <w:t>Grading procedures</w:t>
            </w:r>
          </w:p>
          <w:p w14:paraId="1CD0CC38" w14:textId="697CCE48" w:rsidR="003C00A6" w:rsidRDefault="003C00A6" w:rsidP="0020308C">
            <w:pPr>
              <w:pStyle w:val="ListParagraph"/>
              <w:numPr>
                <w:ilvl w:val="0"/>
                <w:numId w:val="12"/>
              </w:numPr>
            </w:pPr>
            <w:r>
              <w:t>PLO / CLO / SLO</w:t>
            </w:r>
          </w:p>
        </w:tc>
        <w:tc>
          <w:tcPr>
            <w:tcW w:w="4675" w:type="dxa"/>
          </w:tcPr>
          <w:p w14:paraId="1137455B" w14:textId="77777777" w:rsidR="003C00A6" w:rsidRDefault="003C00A6" w:rsidP="00590E3B">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3C00A6" w14:paraId="0C679857" w14:textId="77777777" w:rsidTr="00590E3B">
        <w:tc>
          <w:tcPr>
            <w:tcW w:w="4675" w:type="dxa"/>
          </w:tcPr>
          <w:p w14:paraId="2B79112C" w14:textId="77777777" w:rsidR="003C00A6" w:rsidRDefault="003C00A6" w:rsidP="00590E3B">
            <w:r>
              <w:t>Assignments</w:t>
            </w:r>
          </w:p>
          <w:p w14:paraId="5E949E26" w14:textId="77777777" w:rsidR="003C00A6" w:rsidRDefault="003C00A6" w:rsidP="00590E3B">
            <w:pPr>
              <w:pStyle w:val="ListParagraph"/>
              <w:numPr>
                <w:ilvl w:val="0"/>
                <w:numId w:val="13"/>
              </w:numPr>
            </w:pPr>
            <w:r>
              <w:t>Variety</w:t>
            </w:r>
          </w:p>
          <w:p w14:paraId="0683F77E" w14:textId="77777777" w:rsidR="003C00A6" w:rsidRDefault="003C00A6" w:rsidP="00590E3B">
            <w:pPr>
              <w:pStyle w:val="ListParagraph"/>
              <w:numPr>
                <w:ilvl w:val="0"/>
                <w:numId w:val="13"/>
              </w:numPr>
            </w:pPr>
            <w:r>
              <w:t>Support PLO / CLO / SLO</w:t>
            </w:r>
          </w:p>
          <w:p w14:paraId="79635BE5" w14:textId="1E4A5A79" w:rsidR="003C00A6" w:rsidRDefault="003C00A6" w:rsidP="0020308C">
            <w:pPr>
              <w:pStyle w:val="ListParagraph"/>
              <w:numPr>
                <w:ilvl w:val="0"/>
                <w:numId w:val="13"/>
              </w:numPr>
            </w:pPr>
            <w:r>
              <w:t>Integration of writing, technology, and/or oral presentation</w:t>
            </w:r>
          </w:p>
        </w:tc>
        <w:tc>
          <w:tcPr>
            <w:tcW w:w="4675" w:type="dxa"/>
          </w:tcPr>
          <w:p w14:paraId="73C94BA3" w14:textId="77777777" w:rsidR="003C00A6" w:rsidRDefault="003C00A6" w:rsidP="00590E3B">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14:paraId="7D4BF946" w14:textId="77777777" w:rsidR="003C00A6"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p w14:paraId="2D7AA564" w14:textId="77777777" w:rsidR="003C00A6" w:rsidRPr="00952D9C" w:rsidRDefault="003C00A6" w:rsidP="003C00A6">
      <w:pPr>
        <w:rPr>
          <w:b/>
          <w:bCs/>
        </w:rPr>
      </w:pPr>
      <w:r w:rsidRPr="00952D9C">
        <w:rPr>
          <w:b/>
          <w:bCs/>
        </w:rPr>
        <w:t>Below are examples of talking points for the</w:t>
      </w:r>
      <w:r>
        <w:rPr>
          <w:b/>
          <w:bCs/>
        </w:rPr>
        <w:t xml:space="preserve"> Syllabus and Assignment</w:t>
      </w:r>
      <w:r w:rsidRPr="00952D9C">
        <w:rPr>
          <w:b/>
          <w:bCs/>
        </w:rPr>
        <w:t xml:space="preserve"> Observation:</w:t>
      </w:r>
    </w:p>
    <w:p w14:paraId="5527B81B" w14:textId="77777777" w:rsidR="003C00A6" w:rsidRPr="00952D9C"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b/>
          <w:bCs/>
        </w:rPr>
      </w:pPr>
      <w:r w:rsidRPr="00952D9C">
        <w:rPr>
          <w:rFonts w:cs="Times New Roman"/>
          <w:b/>
          <w:bCs/>
        </w:rPr>
        <w:t>Syllabus</w:t>
      </w:r>
    </w:p>
    <w:p w14:paraId="6FCEC849" w14:textId="3F1AC691" w:rsidR="003C00A6"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C</w:t>
      </w:r>
      <w:r w:rsidRPr="00CA05BB">
        <w:rPr>
          <w:rFonts w:cs="Times New Roman"/>
        </w:rPr>
        <w:t xml:space="preserve">ourse materials (syllabi, handouts, </w:t>
      </w:r>
      <w:r w:rsidRPr="00A572C6">
        <w:rPr>
          <w:rFonts w:cs="Times New Roman"/>
        </w:rPr>
        <w:t>quizzes, exams,</w:t>
      </w:r>
      <w:r w:rsidRPr="00CA05BB">
        <w:rPr>
          <w:rFonts w:cs="Times New Roman"/>
        </w:rPr>
        <w:t xml:space="preserve"> </w:t>
      </w:r>
      <w:r w:rsidR="0093669B" w:rsidRPr="00CA05BB">
        <w:rPr>
          <w:rFonts w:cs="Times New Roman"/>
        </w:rPr>
        <w:t>etc.) shared</w:t>
      </w:r>
      <w:r w:rsidRPr="00CA05BB">
        <w:rPr>
          <w:rFonts w:cs="Times New Roman"/>
        </w:rPr>
        <w:t xml:space="preserve"> with students clear and understandable</w:t>
      </w:r>
      <w:r>
        <w:rPr>
          <w:rFonts w:cs="Times New Roman"/>
        </w:rPr>
        <w:t>.</w:t>
      </w:r>
    </w:p>
    <w:p w14:paraId="6AE6889C" w14:textId="77777777" w:rsidR="003C00A6"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G</w:t>
      </w:r>
      <w:r w:rsidRPr="008266E5">
        <w:rPr>
          <w:rFonts w:cs="Times New Roman"/>
        </w:rPr>
        <w:t xml:space="preserve">rading procedures shared with students </w:t>
      </w:r>
      <w:r w:rsidRPr="00A572C6">
        <w:rPr>
          <w:rFonts w:cs="Times New Roman"/>
        </w:rPr>
        <w:t>specific,</w:t>
      </w:r>
      <w:r>
        <w:rPr>
          <w:rFonts w:cs="Times New Roman"/>
        </w:rPr>
        <w:t xml:space="preserve"> </w:t>
      </w:r>
      <w:r w:rsidRPr="008266E5">
        <w:rPr>
          <w:rFonts w:cs="Times New Roman"/>
        </w:rPr>
        <w:t>clear and understandable</w:t>
      </w:r>
      <w:r>
        <w:rPr>
          <w:rFonts w:cs="Times New Roman"/>
        </w:rPr>
        <w:t>.</w:t>
      </w:r>
    </w:p>
    <w:p w14:paraId="2913BEB0" w14:textId="77777777" w:rsidR="003C00A6"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T</w:t>
      </w:r>
      <w:r w:rsidRPr="00A572C6">
        <w:rPr>
          <w:rFonts w:cs="Times New Roman"/>
        </w:rPr>
        <w:t>he syllabus compl</w:t>
      </w:r>
      <w:r>
        <w:rPr>
          <w:rFonts w:cs="Times New Roman"/>
        </w:rPr>
        <w:t xml:space="preserve">ies </w:t>
      </w:r>
      <w:r w:rsidRPr="00A572C6">
        <w:rPr>
          <w:rFonts w:cs="Times New Roman"/>
        </w:rPr>
        <w:t>with the WVNCC syllabus template</w:t>
      </w:r>
      <w:r>
        <w:rPr>
          <w:rFonts w:cs="Times New Roman"/>
        </w:rPr>
        <w:t>.</w:t>
      </w:r>
    </w:p>
    <w:p w14:paraId="75871CB5" w14:textId="77777777" w:rsidR="003C00A6" w:rsidRPr="00AE1A8C"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T</w:t>
      </w:r>
      <w:r w:rsidRPr="00AE1A8C">
        <w:rPr>
          <w:rFonts w:cs="Times New Roman"/>
        </w:rPr>
        <w:t>he student learning outcomes align with course outcomes as listed in the current master course guide</w:t>
      </w:r>
      <w:r>
        <w:rPr>
          <w:rFonts w:cs="Times New Roman"/>
        </w:rPr>
        <w:t>.</w:t>
      </w:r>
    </w:p>
    <w:p w14:paraId="292D1356" w14:textId="01408BF6" w:rsidR="003C00A6" w:rsidRPr="00CF38CC"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b/>
          <w:bCs/>
        </w:rPr>
      </w:pPr>
      <w:r w:rsidRPr="00CF38CC">
        <w:rPr>
          <w:rFonts w:cs="Times New Roman"/>
          <w:b/>
          <w:bCs/>
        </w:rPr>
        <w:t>Assignments</w:t>
      </w:r>
    </w:p>
    <w:p w14:paraId="414B8C41" w14:textId="77777777" w:rsidR="003C00A6"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E</w:t>
      </w:r>
      <w:r w:rsidRPr="008164C0">
        <w:rPr>
          <w:rFonts w:cs="Times New Roman"/>
        </w:rPr>
        <w:t xml:space="preserve">valuation tools </w:t>
      </w:r>
      <w:r w:rsidRPr="00A572C6">
        <w:rPr>
          <w:rFonts w:cs="Times New Roman"/>
        </w:rPr>
        <w:t xml:space="preserve">and supporting material (exams, projects, assignments) appear to relate directly to the objectives, student learning outcomes and </w:t>
      </w:r>
      <w:r w:rsidRPr="008164C0">
        <w:rPr>
          <w:rFonts w:cs="Times New Roman"/>
        </w:rPr>
        <w:t>course learning outcomes from the master course guide</w:t>
      </w:r>
      <w:r>
        <w:rPr>
          <w:rFonts w:cs="Times New Roman"/>
        </w:rPr>
        <w:t>.</w:t>
      </w:r>
    </w:p>
    <w:p w14:paraId="0A50746E" w14:textId="77777777" w:rsidR="003C00A6"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T</w:t>
      </w:r>
      <w:r w:rsidRPr="00A572C6">
        <w:rPr>
          <w:rFonts w:cs="Times New Roman"/>
        </w:rPr>
        <w:t>he instructor ha</w:t>
      </w:r>
      <w:r>
        <w:rPr>
          <w:rFonts w:cs="Times New Roman"/>
        </w:rPr>
        <w:t>s</w:t>
      </w:r>
      <w:r w:rsidRPr="00A572C6">
        <w:rPr>
          <w:rFonts w:cs="Times New Roman"/>
        </w:rPr>
        <w:t xml:space="preserve"> a variety of different learning activities which provide for multiple methods of </w:t>
      </w:r>
      <w:r w:rsidRPr="00A572C6">
        <w:rPr>
          <w:rFonts w:cs="Times New Roman"/>
        </w:rPr>
        <w:lastRenderedPageBreak/>
        <w:t>form</w:t>
      </w:r>
      <w:r>
        <w:rPr>
          <w:rFonts w:cs="Times New Roman"/>
        </w:rPr>
        <w:t>ative and summative assessment.</w:t>
      </w:r>
    </w:p>
    <w:p w14:paraId="4B8F5921" w14:textId="77777777" w:rsidR="003C00A6" w:rsidRDefault="003C00A6" w:rsidP="003C00A6">
      <w:pPr>
        <w:widowControl w:val="0"/>
        <w:tabs>
          <w:tab w:val="left" w:pos="-1152"/>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cs="Times New Roman"/>
        </w:rPr>
      </w:pPr>
      <w:r>
        <w:rPr>
          <w:rFonts w:cs="Times New Roman"/>
        </w:rPr>
        <w:t>T</w:t>
      </w:r>
      <w:r w:rsidRPr="008266E5">
        <w:rPr>
          <w:rFonts w:cs="Times New Roman"/>
        </w:rPr>
        <w:t>he faculty member has attempted to integrate or utilize writing, the use of technology, and/or oral presentations in this class</w:t>
      </w:r>
      <w:r>
        <w:rPr>
          <w:rFonts w:cs="Times New Roman"/>
        </w:rPr>
        <w:t>.</w:t>
      </w:r>
    </w:p>
    <w:p w14:paraId="276E2F81" w14:textId="77777777" w:rsidR="003C00A6" w:rsidRPr="005211EF" w:rsidRDefault="003C00A6" w:rsidP="003C00A6">
      <w:pPr>
        <w:rPr>
          <w:b/>
          <w:bCs/>
        </w:rPr>
      </w:pPr>
      <w:r w:rsidRPr="005211EF">
        <w:rPr>
          <w:b/>
          <w:bCs/>
        </w:rPr>
        <w:t xml:space="preserve">Classroom Observation </w:t>
      </w:r>
    </w:p>
    <w:tbl>
      <w:tblPr>
        <w:tblStyle w:val="TableGrid"/>
        <w:tblW w:w="0" w:type="auto"/>
        <w:tblLook w:val="04A0" w:firstRow="1" w:lastRow="0" w:firstColumn="1" w:lastColumn="0" w:noHBand="0" w:noVBand="1"/>
      </w:tblPr>
      <w:tblGrid>
        <w:gridCol w:w="4675"/>
        <w:gridCol w:w="4675"/>
      </w:tblGrid>
      <w:tr w:rsidR="003C00A6" w14:paraId="36CE5095" w14:textId="77777777" w:rsidTr="00590E3B">
        <w:tc>
          <w:tcPr>
            <w:tcW w:w="4675" w:type="dxa"/>
          </w:tcPr>
          <w:p w14:paraId="49212C33" w14:textId="77777777" w:rsidR="003C00A6" w:rsidRDefault="003C00A6" w:rsidP="00590E3B">
            <w:r>
              <w:t>Item to Review</w:t>
            </w:r>
          </w:p>
        </w:tc>
        <w:tc>
          <w:tcPr>
            <w:tcW w:w="4675" w:type="dxa"/>
          </w:tcPr>
          <w:p w14:paraId="18A96D2F" w14:textId="77777777" w:rsidR="003C00A6" w:rsidRDefault="003C00A6" w:rsidP="00590E3B">
            <w:r>
              <w:t>Division Chair Notes</w:t>
            </w:r>
          </w:p>
        </w:tc>
      </w:tr>
      <w:tr w:rsidR="003C00A6" w14:paraId="6BB5467E" w14:textId="77777777" w:rsidTr="00590E3B">
        <w:tc>
          <w:tcPr>
            <w:tcW w:w="4675" w:type="dxa"/>
          </w:tcPr>
          <w:p w14:paraId="23F639ED" w14:textId="77777777" w:rsidR="003C00A6" w:rsidRDefault="003C00A6" w:rsidP="00590E3B">
            <w:r>
              <w:t>Organization of class session</w:t>
            </w:r>
          </w:p>
          <w:p w14:paraId="3818EBC0" w14:textId="77777777" w:rsidR="003C00A6" w:rsidRDefault="003C00A6" w:rsidP="00590E3B"/>
        </w:tc>
        <w:tc>
          <w:tcPr>
            <w:tcW w:w="4675" w:type="dxa"/>
          </w:tcPr>
          <w:p w14:paraId="2F18F680" w14:textId="77777777" w:rsidR="003C00A6" w:rsidRDefault="003C00A6" w:rsidP="00590E3B"/>
        </w:tc>
      </w:tr>
      <w:tr w:rsidR="003C00A6" w14:paraId="173ABACC" w14:textId="77777777" w:rsidTr="00590E3B">
        <w:tc>
          <w:tcPr>
            <w:tcW w:w="4675" w:type="dxa"/>
          </w:tcPr>
          <w:p w14:paraId="245E403E" w14:textId="77777777" w:rsidR="003C00A6" w:rsidRDefault="003C00A6" w:rsidP="00590E3B">
            <w:r>
              <w:t xml:space="preserve">Communication </w:t>
            </w:r>
          </w:p>
          <w:p w14:paraId="4ED356BA" w14:textId="77777777" w:rsidR="003C00A6" w:rsidRDefault="003C00A6" w:rsidP="00590E3B"/>
        </w:tc>
        <w:tc>
          <w:tcPr>
            <w:tcW w:w="4675" w:type="dxa"/>
          </w:tcPr>
          <w:p w14:paraId="1CB2ECFF" w14:textId="77777777" w:rsidR="003C00A6" w:rsidRDefault="003C00A6" w:rsidP="00590E3B"/>
        </w:tc>
      </w:tr>
      <w:tr w:rsidR="003C00A6" w14:paraId="5F93C937" w14:textId="77777777" w:rsidTr="00590E3B">
        <w:tc>
          <w:tcPr>
            <w:tcW w:w="4675" w:type="dxa"/>
          </w:tcPr>
          <w:p w14:paraId="431CD483" w14:textId="77777777" w:rsidR="003C00A6" w:rsidRDefault="003C00A6" w:rsidP="00590E3B">
            <w:r>
              <w:t>Classroom Management</w:t>
            </w:r>
          </w:p>
          <w:p w14:paraId="44118C77" w14:textId="77777777" w:rsidR="003C00A6" w:rsidRDefault="003C00A6" w:rsidP="00590E3B"/>
        </w:tc>
        <w:tc>
          <w:tcPr>
            <w:tcW w:w="4675" w:type="dxa"/>
          </w:tcPr>
          <w:p w14:paraId="70469A21" w14:textId="77777777" w:rsidR="003C00A6" w:rsidRDefault="003C00A6" w:rsidP="00590E3B"/>
        </w:tc>
      </w:tr>
      <w:tr w:rsidR="003C00A6" w14:paraId="109EC512" w14:textId="77777777" w:rsidTr="00590E3B">
        <w:tc>
          <w:tcPr>
            <w:tcW w:w="4675" w:type="dxa"/>
          </w:tcPr>
          <w:p w14:paraId="439B2C1B" w14:textId="77777777" w:rsidR="003C00A6" w:rsidRDefault="003C00A6" w:rsidP="00590E3B">
            <w:r>
              <w:t>Student Performance</w:t>
            </w:r>
          </w:p>
          <w:p w14:paraId="32F7DB94" w14:textId="77777777" w:rsidR="003C00A6" w:rsidRDefault="003C00A6" w:rsidP="00590E3B"/>
        </w:tc>
        <w:tc>
          <w:tcPr>
            <w:tcW w:w="4675" w:type="dxa"/>
          </w:tcPr>
          <w:p w14:paraId="69AF9973" w14:textId="77777777" w:rsidR="003C00A6" w:rsidRDefault="003C00A6" w:rsidP="00590E3B"/>
        </w:tc>
      </w:tr>
      <w:tr w:rsidR="003C00A6" w14:paraId="1F0C2506" w14:textId="77777777" w:rsidTr="00590E3B">
        <w:tc>
          <w:tcPr>
            <w:tcW w:w="4675" w:type="dxa"/>
          </w:tcPr>
          <w:p w14:paraId="35FAF36B" w14:textId="77777777" w:rsidR="003C00A6" w:rsidRDefault="003C00A6" w:rsidP="00590E3B">
            <w:r>
              <w:t>Subject Matter Expertise</w:t>
            </w:r>
          </w:p>
          <w:p w14:paraId="77592C54" w14:textId="77777777" w:rsidR="003C00A6" w:rsidRDefault="003C00A6" w:rsidP="00590E3B"/>
        </w:tc>
        <w:tc>
          <w:tcPr>
            <w:tcW w:w="4675" w:type="dxa"/>
          </w:tcPr>
          <w:p w14:paraId="33069844" w14:textId="77777777" w:rsidR="003C00A6" w:rsidRDefault="003C00A6" w:rsidP="00590E3B"/>
        </w:tc>
      </w:tr>
    </w:tbl>
    <w:p w14:paraId="2FF51320" w14:textId="77777777" w:rsidR="003C00A6" w:rsidRDefault="003C00A6" w:rsidP="003C00A6"/>
    <w:p w14:paraId="67EB7216" w14:textId="77777777" w:rsidR="003C00A6" w:rsidRPr="00952D9C" w:rsidRDefault="003C00A6" w:rsidP="003C00A6">
      <w:pPr>
        <w:rPr>
          <w:b/>
          <w:bCs/>
        </w:rPr>
      </w:pPr>
      <w:r w:rsidRPr="00952D9C">
        <w:rPr>
          <w:b/>
          <w:bCs/>
        </w:rPr>
        <w:t>Below are examples of talking points for the Classroom Observation:</w:t>
      </w:r>
    </w:p>
    <w:p w14:paraId="4E84B06D" w14:textId="77777777" w:rsidR="003C00A6" w:rsidRPr="006D2439" w:rsidRDefault="003C00A6" w:rsidP="003C00A6">
      <w:pPr>
        <w:rPr>
          <w:b/>
          <w:bCs/>
        </w:rPr>
      </w:pPr>
      <w:r w:rsidRPr="006D2439">
        <w:rPr>
          <w:b/>
          <w:bCs/>
        </w:rPr>
        <w:t>Organization of Class Session</w:t>
      </w:r>
    </w:p>
    <w:p w14:paraId="537117CB" w14:textId="77777777" w:rsidR="003C00A6" w:rsidRDefault="003C00A6" w:rsidP="003C00A6">
      <w:pPr>
        <w:rPr>
          <w:rFonts w:cs="Times New Roman"/>
        </w:rPr>
      </w:pPr>
      <w:r>
        <w:rPr>
          <w:rFonts w:cs="Times New Roman"/>
        </w:rPr>
        <w:t xml:space="preserve">For an on campus or ONLS session, </w:t>
      </w:r>
      <w:r w:rsidRPr="00A73B49">
        <w:rPr>
          <w:rFonts w:cs="Times New Roman"/>
        </w:rPr>
        <w:t>instructor appear</w:t>
      </w:r>
      <w:r>
        <w:rPr>
          <w:rFonts w:cs="Times New Roman"/>
        </w:rPr>
        <w:t xml:space="preserve">s well prepared and organized for class </w:t>
      </w:r>
      <w:r w:rsidRPr="007C5CB3">
        <w:rPr>
          <w:rFonts w:cs="Times New Roman"/>
        </w:rPr>
        <w:t>(lecture prepared &amp; organized, learning aids and activities provided, reviews past lessons, arrives on time a</w:t>
      </w:r>
      <w:r>
        <w:rPr>
          <w:rFonts w:cs="Times New Roman"/>
        </w:rPr>
        <w:t>nd uses class time effectively).</w:t>
      </w:r>
    </w:p>
    <w:p w14:paraId="34AAAA8D" w14:textId="77777777" w:rsidR="003C00A6" w:rsidRDefault="003C00A6" w:rsidP="003C00A6">
      <w:pPr>
        <w:rPr>
          <w:rFonts w:cs="Times New Roman"/>
        </w:rPr>
      </w:pPr>
      <w:r>
        <w:t xml:space="preserve">For ONLA, </w:t>
      </w:r>
      <w:r w:rsidRPr="00AD59FA">
        <w:rPr>
          <w:rFonts w:cs="Times New Roman"/>
        </w:rPr>
        <w:t>instructor has prepared a variety of activities for the</w:t>
      </w:r>
      <w:r>
        <w:rPr>
          <w:rFonts w:cs="Times New Roman"/>
        </w:rPr>
        <w:t xml:space="preserve"> </w:t>
      </w:r>
      <w:r w:rsidRPr="00AD59FA">
        <w:rPr>
          <w:rFonts w:cs="Times New Roman"/>
        </w:rPr>
        <w:t>class</w:t>
      </w:r>
      <w:r>
        <w:rPr>
          <w:rFonts w:cs="Times New Roman"/>
        </w:rPr>
        <w:t xml:space="preserve"> and course is organized and user friendly for students to negotiate</w:t>
      </w:r>
      <w:r w:rsidRPr="00AD59FA">
        <w:rPr>
          <w:rFonts w:cs="Times New Roman"/>
        </w:rPr>
        <w:t xml:space="preserve"> (</w:t>
      </w:r>
      <w:r>
        <w:rPr>
          <w:rFonts w:cs="Times New Roman"/>
        </w:rPr>
        <w:t>modules</w:t>
      </w:r>
      <w:r w:rsidRPr="00AD59FA">
        <w:rPr>
          <w:rFonts w:cs="Times New Roman"/>
        </w:rPr>
        <w:t xml:space="preserve"> prepared &amp; organized, learnin</w:t>
      </w:r>
      <w:r>
        <w:rPr>
          <w:rFonts w:cs="Times New Roman"/>
        </w:rPr>
        <w:t>g aids and activities provided).</w:t>
      </w:r>
    </w:p>
    <w:p w14:paraId="30DA641B" w14:textId="77777777" w:rsidR="003C00A6" w:rsidRPr="005211EF" w:rsidRDefault="003C00A6" w:rsidP="003C00A6">
      <w:pPr>
        <w:rPr>
          <w:b/>
          <w:bCs/>
        </w:rPr>
      </w:pPr>
      <w:r w:rsidRPr="005211EF">
        <w:rPr>
          <w:b/>
          <w:bCs/>
        </w:rPr>
        <w:t>Communication</w:t>
      </w:r>
    </w:p>
    <w:p w14:paraId="453F397F" w14:textId="77777777" w:rsidR="003C00A6" w:rsidRDefault="003C00A6" w:rsidP="003C00A6">
      <w:pPr>
        <w:rPr>
          <w:rFonts w:cs="Times New Roman"/>
        </w:rPr>
      </w:pPr>
      <w:r>
        <w:rPr>
          <w:rFonts w:cs="Times New Roman"/>
        </w:rPr>
        <w:t xml:space="preserve">For an on campus or ONLS session, </w:t>
      </w:r>
      <w:r w:rsidRPr="007E3B54">
        <w:rPr>
          <w:rFonts w:cs="Times New Roman"/>
        </w:rPr>
        <w:t>instructor use</w:t>
      </w:r>
      <w:r>
        <w:rPr>
          <w:rFonts w:cs="Times New Roman"/>
        </w:rPr>
        <w:t>s</w:t>
      </w:r>
      <w:r w:rsidRPr="007E3B54">
        <w:rPr>
          <w:rFonts w:cs="Times New Roman"/>
        </w:rPr>
        <w:t xml:space="preserve"> eye contact, movement, gestures, or other communication techniques to engage students during the class</w:t>
      </w:r>
      <w:r>
        <w:rPr>
          <w:rFonts w:cs="Times New Roman"/>
        </w:rPr>
        <w:t xml:space="preserve">; </w:t>
      </w:r>
      <w:r w:rsidRPr="007F6839">
        <w:rPr>
          <w:rFonts w:cs="Times New Roman"/>
        </w:rPr>
        <w:t xml:space="preserve">instructor asks questions and listens effectively to students; instructor encourages discussion and student input; instructor approaches teaching with </w:t>
      </w:r>
      <w:r>
        <w:rPr>
          <w:rFonts w:cs="Times New Roman"/>
        </w:rPr>
        <w:t>enthusiasm and energy.</w:t>
      </w:r>
    </w:p>
    <w:p w14:paraId="258DA73D" w14:textId="77777777" w:rsidR="003C00A6" w:rsidRDefault="003C00A6" w:rsidP="003C00A6">
      <w:pPr>
        <w:rPr>
          <w:rFonts w:cs="Times New Roman"/>
        </w:rPr>
      </w:pPr>
      <w:r>
        <w:rPr>
          <w:rFonts w:cs="Times New Roman"/>
        </w:rPr>
        <w:t xml:space="preserve">For ONLA, </w:t>
      </w:r>
      <w:r w:rsidRPr="00AD59FA">
        <w:rPr>
          <w:rFonts w:cs="Times New Roman"/>
        </w:rPr>
        <w:t>instructor provides regular announcements, asks and responds to student questions, concerns, messages, &amp; emails in a timely manner; instructor encourages discussions and student input and participates in discussions as appropriate</w:t>
      </w:r>
      <w:r>
        <w:rPr>
          <w:rFonts w:cs="Times New Roman"/>
        </w:rPr>
        <w:t>.</w:t>
      </w:r>
    </w:p>
    <w:p w14:paraId="5AAC6B6F" w14:textId="77777777" w:rsidR="003C00A6" w:rsidRPr="00DF5DF9" w:rsidRDefault="003C00A6" w:rsidP="003C00A6">
      <w:pPr>
        <w:rPr>
          <w:b/>
          <w:bCs/>
        </w:rPr>
      </w:pPr>
      <w:r w:rsidRPr="00DF5DF9">
        <w:rPr>
          <w:b/>
          <w:bCs/>
        </w:rPr>
        <w:t>Classroom Management</w:t>
      </w:r>
    </w:p>
    <w:p w14:paraId="23A27A7C" w14:textId="77777777" w:rsidR="003C00A6" w:rsidRDefault="003C00A6" w:rsidP="003C00A6">
      <w:pPr>
        <w:rPr>
          <w:rFonts w:cs="Times New Roman"/>
        </w:rPr>
      </w:pPr>
      <w:r>
        <w:rPr>
          <w:rFonts w:cs="Times New Roman"/>
        </w:rPr>
        <w:t xml:space="preserve">For an on campus or ONLS session, </w:t>
      </w:r>
      <w:r w:rsidRPr="00A73B49">
        <w:rPr>
          <w:rFonts w:cs="Times New Roman"/>
        </w:rPr>
        <w:t>instructor exhibit</w:t>
      </w:r>
      <w:r>
        <w:rPr>
          <w:rFonts w:cs="Times New Roman"/>
        </w:rPr>
        <w:t>s</w:t>
      </w:r>
      <w:r w:rsidRPr="00A73B49">
        <w:rPr>
          <w:rFonts w:cs="Times New Roman"/>
        </w:rPr>
        <w:t xml:space="preserve"> the ability to manage and control classroom activities and to deal with di</w:t>
      </w:r>
      <w:r>
        <w:rPr>
          <w:rFonts w:cs="Times New Roman"/>
        </w:rPr>
        <w:t>sruptive or irrelevant behavior in a professional manner.</w:t>
      </w:r>
    </w:p>
    <w:p w14:paraId="2B41B5DF" w14:textId="77777777" w:rsidR="003C00A6" w:rsidRDefault="003C00A6" w:rsidP="003C00A6">
      <w:pPr>
        <w:rPr>
          <w:rFonts w:cs="Times New Roman"/>
        </w:rPr>
      </w:pPr>
      <w:r>
        <w:rPr>
          <w:rFonts w:cs="Times New Roman"/>
        </w:rPr>
        <w:t>For ONLA,</w:t>
      </w:r>
      <w:r w:rsidRPr="00AD59FA">
        <w:rPr>
          <w:rFonts w:cs="Times New Roman"/>
        </w:rPr>
        <w:t xml:space="preserve"> instructor provide</w:t>
      </w:r>
      <w:r>
        <w:rPr>
          <w:rFonts w:cs="Times New Roman"/>
        </w:rPr>
        <w:t>s</w:t>
      </w:r>
      <w:r w:rsidRPr="00AD59FA">
        <w:rPr>
          <w:rFonts w:cs="Times New Roman"/>
        </w:rPr>
        <w:t xml:space="preserve"> and monitor</w:t>
      </w:r>
      <w:r>
        <w:rPr>
          <w:rFonts w:cs="Times New Roman"/>
        </w:rPr>
        <w:t>s</w:t>
      </w:r>
      <w:r w:rsidRPr="00AD59FA">
        <w:rPr>
          <w:rFonts w:cs="Times New Roman"/>
        </w:rPr>
        <w:t xml:space="preserve"> guidelines and expectations for students who are participating in classroom discussions and responding to other students and </w:t>
      </w:r>
      <w:r>
        <w:rPr>
          <w:rFonts w:cs="Times New Roman"/>
        </w:rPr>
        <w:t xml:space="preserve">demonstrates </w:t>
      </w:r>
      <w:r w:rsidRPr="00AD59FA">
        <w:rPr>
          <w:rFonts w:cs="Times New Roman"/>
        </w:rPr>
        <w:t>the ability to deal with disrespectful, disruptive, or irrelevant behavior</w:t>
      </w:r>
      <w:r>
        <w:rPr>
          <w:rFonts w:cs="Times New Roman"/>
        </w:rPr>
        <w:t xml:space="preserve"> in a professional manner.</w:t>
      </w:r>
    </w:p>
    <w:p w14:paraId="5DCAC82D" w14:textId="77777777" w:rsidR="003C00A6" w:rsidRPr="00DF5DF9" w:rsidRDefault="003C00A6" w:rsidP="003C00A6">
      <w:pPr>
        <w:rPr>
          <w:rFonts w:cs="Times New Roman"/>
          <w:b/>
          <w:bCs/>
        </w:rPr>
      </w:pPr>
      <w:r w:rsidRPr="00DF5DF9">
        <w:rPr>
          <w:rFonts w:cs="Times New Roman"/>
          <w:b/>
          <w:bCs/>
        </w:rPr>
        <w:lastRenderedPageBreak/>
        <w:t>Student Performance</w:t>
      </w:r>
    </w:p>
    <w:p w14:paraId="476E4A3A" w14:textId="77777777" w:rsidR="003C00A6" w:rsidRDefault="003C00A6" w:rsidP="003C00A6">
      <w:pPr>
        <w:rPr>
          <w:rFonts w:cs="Times New Roman"/>
        </w:rPr>
      </w:pPr>
      <w:r>
        <w:rPr>
          <w:rFonts w:cs="Times New Roman"/>
        </w:rPr>
        <w:t xml:space="preserve">For an on campus or ONLS session, students </w:t>
      </w:r>
      <w:r w:rsidRPr="00A73B49">
        <w:rPr>
          <w:rFonts w:cs="Times New Roman"/>
        </w:rPr>
        <w:t>appear alert, intere</w:t>
      </w:r>
      <w:r>
        <w:rPr>
          <w:rFonts w:cs="Times New Roman"/>
        </w:rPr>
        <w:t>sted, engaged, and involved in the class;</w:t>
      </w:r>
      <w:r w:rsidRPr="00A73B49">
        <w:rPr>
          <w:rFonts w:cs="Times New Roman"/>
        </w:rPr>
        <w:t xml:space="preserve"> students perform appropriately (take notes, respond to questions, participate in the discussion) and s</w:t>
      </w:r>
      <w:r>
        <w:rPr>
          <w:rFonts w:cs="Times New Roman"/>
        </w:rPr>
        <w:t>eem to be understanding or learning the material.</w:t>
      </w:r>
    </w:p>
    <w:p w14:paraId="6D2271C7" w14:textId="77777777" w:rsidR="003C00A6" w:rsidRDefault="003C00A6" w:rsidP="003C00A6">
      <w:pPr>
        <w:rPr>
          <w:rFonts w:cs="Times New Roman"/>
        </w:rPr>
      </w:pPr>
      <w:r>
        <w:rPr>
          <w:rFonts w:cs="Times New Roman"/>
        </w:rPr>
        <w:t>For ONLA, m</w:t>
      </w:r>
      <w:r w:rsidRPr="00AD59FA">
        <w:rPr>
          <w:rFonts w:cs="Times New Roman"/>
        </w:rPr>
        <w:t>ost students appear to be engaged and involved in the class; most students are submitting assignments, quizzes, exams, and discussion posts on time and of good quality, and the instructor provides detailed feedback about student performance in a timely manner)</w:t>
      </w:r>
      <w:r>
        <w:rPr>
          <w:rFonts w:cs="Times New Roman"/>
        </w:rPr>
        <w:t>.</w:t>
      </w:r>
      <w:r w:rsidRPr="00A73B49">
        <w:rPr>
          <w:rFonts w:cs="Times New Roman"/>
        </w:rPr>
        <w:t xml:space="preserve">        </w:t>
      </w:r>
    </w:p>
    <w:p w14:paraId="3EFBF7C9" w14:textId="77777777" w:rsidR="003C00A6" w:rsidRPr="00952D9C" w:rsidRDefault="003C00A6" w:rsidP="003C00A6">
      <w:pPr>
        <w:rPr>
          <w:b/>
          <w:bCs/>
        </w:rPr>
      </w:pPr>
      <w:r w:rsidRPr="00952D9C">
        <w:rPr>
          <w:b/>
          <w:bCs/>
        </w:rPr>
        <w:t>Subject Matter Expertise</w:t>
      </w:r>
    </w:p>
    <w:p w14:paraId="635DA133" w14:textId="77777777" w:rsidR="003C00A6" w:rsidRDefault="003C00A6" w:rsidP="003C00A6">
      <w:pPr>
        <w:rPr>
          <w:rFonts w:cs="Times New Roman"/>
        </w:rPr>
      </w:pPr>
      <w:r>
        <w:rPr>
          <w:rFonts w:cs="Times New Roman"/>
        </w:rPr>
        <w:t>For an on campus or ONLS session, i</w:t>
      </w:r>
      <w:r w:rsidRPr="00A73B49">
        <w:rPr>
          <w:rFonts w:cs="Times New Roman"/>
        </w:rPr>
        <w:t>nstructor appear</w:t>
      </w:r>
      <w:r>
        <w:rPr>
          <w:rFonts w:cs="Times New Roman"/>
        </w:rPr>
        <w:t>s</w:t>
      </w:r>
      <w:r w:rsidRPr="00A73B49">
        <w:rPr>
          <w:rFonts w:cs="Times New Roman"/>
        </w:rPr>
        <w:t xml:space="preserve"> to have a </w:t>
      </w:r>
      <w:r>
        <w:rPr>
          <w:rFonts w:cs="Times New Roman"/>
        </w:rPr>
        <w:t>high level of expertise</w:t>
      </w:r>
      <w:r w:rsidRPr="00A73B49">
        <w:rPr>
          <w:rFonts w:cs="Times New Roman"/>
        </w:rPr>
        <w:t xml:space="preserve"> </w:t>
      </w:r>
      <w:r>
        <w:rPr>
          <w:rFonts w:cs="Times New Roman"/>
        </w:rPr>
        <w:t>regarding</w:t>
      </w:r>
      <w:r w:rsidRPr="00A73B49">
        <w:rPr>
          <w:rFonts w:cs="Times New Roman"/>
        </w:rPr>
        <w:t xml:space="preserve"> the subject matter of the course</w:t>
      </w:r>
      <w:r>
        <w:rPr>
          <w:rFonts w:cs="Times New Roman"/>
        </w:rPr>
        <w:t>; brings in life/career experience.</w:t>
      </w:r>
    </w:p>
    <w:p w14:paraId="68E4C028" w14:textId="77777777" w:rsidR="0020308C" w:rsidRDefault="003C00A6" w:rsidP="003C00A6">
      <w:pPr>
        <w:rPr>
          <w:rFonts w:cs="Times New Roman"/>
        </w:rPr>
        <w:sectPr w:rsidR="0020308C">
          <w:pgSz w:w="12240" w:h="15840"/>
          <w:pgMar w:top="1440" w:right="1440" w:bottom="1440" w:left="1440" w:header="720" w:footer="720" w:gutter="0"/>
          <w:cols w:space="720"/>
          <w:docGrid w:linePitch="360"/>
        </w:sectPr>
      </w:pPr>
      <w:r>
        <w:rPr>
          <w:rFonts w:cs="Times New Roman"/>
        </w:rPr>
        <w:t>For ONLA, i</w:t>
      </w:r>
      <w:r w:rsidRPr="00AD59FA">
        <w:rPr>
          <w:rFonts w:cs="Times New Roman"/>
        </w:rPr>
        <w:t xml:space="preserve">nstructor appears to have a </w:t>
      </w:r>
      <w:r>
        <w:rPr>
          <w:rFonts w:cs="Times New Roman"/>
        </w:rPr>
        <w:t xml:space="preserve">high level of expertise regarding </w:t>
      </w:r>
      <w:r w:rsidRPr="00AD59FA">
        <w:rPr>
          <w:rFonts w:cs="Times New Roman"/>
        </w:rPr>
        <w:t xml:space="preserve">the subject matter of the course; </w:t>
      </w:r>
      <w:r w:rsidRPr="009B1F53">
        <w:rPr>
          <w:rFonts w:cs="Times New Roman"/>
        </w:rPr>
        <w:t xml:space="preserve">includes supplemental material which brings in life/career experience or encourages application of subject to students’ </w:t>
      </w:r>
      <w:r w:rsidR="009E6BB6" w:rsidRPr="009B1F53">
        <w:rPr>
          <w:rFonts w:cs="Times New Roman"/>
        </w:rPr>
        <w:t>lives.</w:t>
      </w:r>
    </w:p>
    <w:p w14:paraId="6C15032C" w14:textId="77777777" w:rsidR="0084774A" w:rsidRDefault="003C00A6" w:rsidP="003C00A6">
      <w:r>
        <w:lastRenderedPageBreak/>
        <w:t xml:space="preserve">Section 4:  Assessment of Student Evaluations: </w:t>
      </w:r>
    </w:p>
    <w:p w14:paraId="58D7EC40" w14:textId="177AE8F7" w:rsidR="0084774A" w:rsidRDefault="0084774A" w:rsidP="003C00A6">
      <w:r w:rsidRPr="007F0FCB">
        <w:rPr>
          <w:highlight w:val="yellow"/>
        </w:rPr>
        <w:t xml:space="preserve">Faculty will review the prior years’ student evaluations, or the evaluation summary sheet from PIER.  </w:t>
      </w:r>
      <w:r w:rsidR="007C7E53">
        <w:rPr>
          <w:highlight w:val="yellow"/>
        </w:rPr>
        <w:t>T</w:t>
      </w:r>
      <w:r w:rsidRPr="007F0FCB">
        <w:rPr>
          <w:highlight w:val="yellow"/>
        </w:rPr>
        <w:t xml:space="preserve">he evaluation summary sheet </w:t>
      </w:r>
      <w:r w:rsidR="007C7E53">
        <w:rPr>
          <w:highlight w:val="yellow"/>
        </w:rPr>
        <w:t>shall be</w:t>
      </w:r>
      <w:r w:rsidRPr="007F0FCB">
        <w:rPr>
          <w:highlight w:val="yellow"/>
        </w:rPr>
        <w:t xml:space="preserve"> attach</w:t>
      </w:r>
      <w:r w:rsidR="007C7E53">
        <w:rPr>
          <w:highlight w:val="yellow"/>
        </w:rPr>
        <w:t>ed</w:t>
      </w:r>
      <w:r w:rsidRPr="007F0FCB">
        <w:rPr>
          <w:highlight w:val="yellow"/>
        </w:rPr>
        <w:t xml:space="preserve"> and submit</w:t>
      </w:r>
      <w:r w:rsidR="007C7E53">
        <w:rPr>
          <w:highlight w:val="yellow"/>
        </w:rPr>
        <w:t>ted</w:t>
      </w:r>
      <w:r w:rsidRPr="007F0FCB">
        <w:rPr>
          <w:highlight w:val="yellow"/>
        </w:rPr>
        <w:t xml:space="preserve"> with this document.</w:t>
      </w:r>
      <w:r>
        <w:t xml:space="preserve">  </w:t>
      </w:r>
    </w:p>
    <w:p w14:paraId="0A402E6E" w14:textId="39884441" w:rsidR="003C00A6" w:rsidRDefault="0084774A" w:rsidP="003C00A6">
      <w:r>
        <w:t>G</w:t>
      </w:r>
      <w:r w:rsidR="003C00A6">
        <w:t>ive examples of how you will incorporate th</w:t>
      </w:r>
      <w:r>
        <w:t>e students’</w:t>
      </w:r>
      <w:r w:rsidR="003C00A6">
        <w:t xml:space="preserve"> feedback to improve student learning.  Your focus should be on at least one thing done well that you should continue and at least </w:t>
      </w:r>
      <w:r>
        <w:t>one</w:t>
      </w:r>
      <w:r w:rsidR="003C00A6">
        <w:t xml:space="preserve"> thing you can improve.  Restate the students’ comments and be specific how your response will guide changes in your syllabus, course, curriculum etc.  </w:t>
      </w:r>
    </w:p>
    <w:p w14:paraId="5B41F3F9" w14:textId="675A4282" w:rsidR="003C00A6" w:rsidRDefault="003C00A6" w:rsidP="003C00A6">
      <w:r>
        <w:t xml:space="preserve">In absence of any student evaluations, faculty may include </w:t>
      </w:r>
      <w:r w:rsidR="0084774A">
        <w:t xml:space="preserve">a qualitative assessment of </w:t>
      </w:r>
      <w:r>
        <w:t xml:space="preserve">what they think is working for the courses or what they have in mind could use improvement.  </w:t>
      </w:r>
    </w:p>
    <w:p w14:paraId="0C397246" w14:textId="0746DF07" w:rsidR="003C00A6" w:rsidRDefault="005D3AE2" w:rsidP="003C00A6">
      <w:r>
        <w:t xml:space="preserve">When available, attach the </w:t>
      </w:r>
      <w:r w:rsidR="009E6BB6">
        <w:t>one-page</w:t>
      </w:r>
      <w:r>
        <w:t xml:space="preserve"> evaluation summary.  A</w:t>
      </w:r>
      <w:r w:rsidR="003C00A6">
        <w:t xml:space="preserve">ny </w:t>
      </w:r>
      <w:r>
        <w:t xml:space="preserve">documentation here could </w:t>
      </w:r>
      <w:r w:rsidR="003C00A6">
        <w:t xml:space="preserve">be used for the course/program assessment.  </w:t>
      </w:r>
    </w:p>
    <w:tbl>
      <w:tblPr>
        <w:tblStyle w:val="TableGrid"/>
        <w:tblW w:w="0" w:type="auto"/>
        <w:tblLook w:val="04A0" w:firstRow="1" w:lastRow="0" w:firstColumn="1" w:lastColumn="0" w:noHBand="0" w:noVBand="1"/>
      </w:tblPr>
      <w:tblGrid>
        <w:gridCol w:w="4675"/>
        <w:gridCol w:w="4675"/>
      </w:tblGrid>
      <w:tr w:rsidR="003C00A6" w14:paraId="244D0491" w14:textId="77777777" w:rsidTr="00590E3B">
        <w:tc>
          <w:tcPr>
            <w:tcW w:w="4675" w:type="dxa"/>
          </w:tcPr>
          <w:p w14:paraId="4148D7D0" w14:textId="77777777" w:rsidR="005D3AE2" w:rsidRDefault="003C00A6" w:rsidP="00590E3B">
            <w:r>
              <w:t xml:space="preserve">Comment encouraging me to keep doing:  </w:t>
            </w:r>
          </w:p>
          <w:p w14:paraId="74DAFE1F" w14:textId="0043BA25" w:rsidR="003C00A6" w:rsidRDefault="005D3AE2" w:rsidP="00590E3B">
            <w:r>
              <w:t>(cite CRN)</w:t>
            </w:r>
          </w:p>
        </w:tc>
        <w:tc>
          <w:tcPr>
            <w:tcW w:w="4675" w:type="dxa"/>
          </w:tcPr>
          <w:p w14:paraId="1053E4B9" w14:textId="228C0D26" w:rsidR="003C00A6" w:rsidRDefault="003C00A6" w:rsidP="00590E3B">
            <w:r>
              <w:t xml:space="preserve">Comment indicating room for improvement: </w:t>
            </w:r>
          </w:p>
          <w:p w14:paraId="5899EE04" w14:textId="2AACAAF4" w:rsidR="003C00A6" w:rsidRDefault="005D3AE2" w:rsidP="00590E3B">
            <w:r>
              <w:t>(cite CRN)</w:t>
            </w:r>
          </w:p>
        </w:tc>
      </w:tr>
      <w:tr w:rsidR="003C00A6" w14:paraId="01442563" w14:textId="77777777" w:rsidTr="00590E3B">
        <w:tc>
          <w:tcPr>
            <w:tcW w:w="4675" w:type="dxa"/>
          </w:tcPr>
          <w:p w14:paraId="1F436BE0" w14:textId="3D27261C" w:rsidR="003C00A6" w:rsidRDefault="003C00A6" w:rsidP="00590E3B">
            <w:r>
              <w:t>My Response:</w:t>
            </w:r>
          </w:p>
        </w:tc>
        <w:tc>
          <w:tcPr>
            <w:tcW w:w="4675" w:type="dxa"/>
          </w:tcPr>
          <w:p w14:paraId="788E2C3D" w14:textId="77777777" w:rsidR="003C00A6" w:rsidRDefault="003C00A6" w:rsidP="00590E3B">
            <w:r>
              <w:t xml:space="preserve">My Response:  </w:t>
            </w:r>
          </w:p>
        </w:tc>
      </w:tr>
    </w:tbl>
    <w:p w14:paraId="3ED11FBE" w14:textId="77777777" w:rsidR="0020308C" w:rsidRDefault="0020308C" w:rsidP="003C00A6">
      <w:pPr>
        <w:sectPr w:rsidR="0020308C">
          <w:pgSz w:w="12240" w:h="15840"/>
          <w:pgMar w:top="1440" w:right="1440" w:bottom="1440" w:left="1440" w:header="720" w:footer="720" w:gutter="0"/>
          <w:cols w:space="720"/>
          <w:docGrid w:linePitch="360"/>
        </w:sectPr>
      </w:pPr>
    </w:p>
    <w:p w14:paraId="730D154F" w14:textId="77777777" w:rsidR="003C00A6" w:rsidRDefault="003C00A6" w:rsidP="003C00A6">
      <w:r>
        <w:lastRenderedPageBreak/>
        <w:t>Section 5: Responses, Recommendations &amp; Signatures:</w:t>
      </w:r>
    </w:p>
    <w:p w14:paraId="57F76249" w14:textId="77777777" w:rsidR="003C00A6" w:rsidRDefault="003C00A6" w:rsidP="003C00A6">
      <w:r>
        <w:t xml:space="preserve">The purpose of this form is to provide the employee being evaluated an opportunity to respond to statements made in the evaluation.  </w:t>
      </w:r>
    </w:p>
    <w:p w14:paraId="48826003" w14:textId="77777777" w:rsidR="003C00A6" w:rsidRDefault="003C00A6" w:rsidP="003C00A6">
      <w:r>
        <w:t>Division Chair Comments: (referred for merit or remediation needed for improvement.  If improvement plan is being recommended, what steps have been taken, or issues addressed to escalate to this action of improvement plan now?)</w:t>
      </w:r>
    </w:p>
    <w:p w14:paraId="5B432488" w14:textId="13AABF3D" w:rsidR="0073137A" w:rsidRDefault="0073137A" w:rsidP="003C00A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FD4773" w14:textId="7F6EDDE2" w:rsidR="003C00A6" w:rsidRDefault="003C00A6" w:rsidP="003C00A6">
      <w:r>
        <w:t xml:space="preserve">Employee Response:  </w:t>
      </w:r>
    </w:p>
    <w:p w14:paraId="67AAE5A2" w14:textId="77777777" w:rsidR="003C00A6" w:rsidRDefault="003C00A6" w:rsidP="003C00A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387668" w14:textId="77777777" w:rsidR="003C00A6" w:rsidRDefault="003C00A6" w:rsidP="003C00A6"/>
    <w:p w14:paraId="6B23459A" w14:textId="321622D5" w:rsidR="003C00A6" w:rsidRDefault="003C00A6" w:rsidP="003C00A6">
      <w:r>
        <w:t xml:space="preserve">________I agree with the evaluation and have no response.  </w:t>
      </w:r>
    </w:p>
    <w:p w14:paraId="61C6FDB3" w14:textId="77777777" w:rsidR="001126E9" w:rsidRDefault="001126E9" w:rsidP="0020308C">
      <w:pPr>
        <w:spacing w:before="480" w:after="0"/>
      </w:pPr>
      <w:r>
        <w:t xml:space="preserve">______________________________________________ ______________________________ </w:t>
      </w:r>
    </w:p>
    <w:p w14:paraId="29FFB7E3" w14:textId="0F708C9E" w:rsidR="001126E9" w:rsidRDefault="001126E9" w:rsidP="001126E9">
      <w:r>
        <w:t>Faculty Member</w:t>
      </w:r>
      <w:r w:rsidR="00C855B7">
        <w:t>’s</w:t>
      </w:r>
      <w:r>
        <w:t xml:space="preserve"> Signature </w:t>
      </w:r>
      <w:r>
        <w:tab/>
      </w:r>
      <w:r>
        <w:tab/>
      </w:r>
      <w:r>
        <w:tab/>
      </w:r>
      <w:r>
        <w:tab/>
        <w:t xml:space="preserve">Date </w:t>
      </w:r>
    </w:p>
    <w:p w14:paraId="523E3C9B" w14:textId="44B297BC" w:rsidR="001126E9" w:rsidRPr="00B96BC5" w:rsidRDefault="001126E9" w:rsidP="0020308C">
      <w:pPr>
        <w:spacing w:before="480" w:after="0"/>
      </w:pPr>
      <w:r w:rsidRPr="00B96BC5">
        <w:t>______________________________________________ ______________________________       Division Chair</w:t>
      </w:r>
      <w:r w:rsidR="00C855B7">
        <w:t>’s</w:t>
      </w:r>
      <w:r w:rsidRPr="00B96BC5">
        <w:t xml:space="preserve"> Signature </w:t>
      </w:r>
      <w:r w:rsidRPr="00B96BC5">
        <w:tab/>
      </w:r>
      <w:r w:rsidRPr="00B96BC5">
        <w:tab/>
      </w:r>
      <w:r w:rsidRPr="00B96BC5">
        <w:tab/>
      </w:r>
      <w:r w:rsidRPr="00B96BC5">
        <w:tab/>
        <w:t xml:space="preserve">Date </w:t>
      </w:r>
    </w:p>
    <w:p w14:paraId="38A7E88A" w14:textId="2BF03FFB" w:rsidR="001126E9" w:rsidRDefault="001126E9" w:rsidP="0020308C">
      <w:pPr>
        <w:spacing w:before="480" w:after="0"/>
      </w:pPr>
      <w:r w:rsidRPr="00B96BC5">
        <w:t xml:space="preserve">______________________________________________ ______________________________        </w:t>
      </w:r>
      <w:r w:rsidR="003A3B29">
        <w:br/>
        <w:t>Chief Academic Officer</w:t>
      </w:r>
      <w:r w:rsidRPr="00B96BC5">
        <w:t xml:space="preserve"> Signature</w:t>
      </w:r>
      <w:r w:rsidRPr="00B96BC5">
        <w:tab/>
      </w:r>
      <w:r>
        <w:tab/>
      </w:r>
      <w:r w:rsidRPr="00B96BC5">
        <w:tab/>
      </w:r>
      <w:r w:rsidRPr="00C55993">
        <w:t>Date</w:t>
      </w:r>
    </w:p>
    <w:p w14:paraId="23C8E60A" w14:textId="621E9D0D" w:rsidR="00A92647" w:rsidRDefault="00A92647" w:rsidP="0020308C">
      <w:pPr>
        <w:spacing w:before="480" w:after="0"/>
      </w:pPr>
      <w:r>
        <w:t>_____________________________________________</w:t>
      </w:r>
      <w:r w:rsidR="00C855B7">
        <w:t xml:space="preserve">  </w:t>
      </w:r>
      <w:r>
        <w:t>______________________________</w:t>
      </w:r>
    </w:p>
    <w:p w14:paraId="58F7E800" w14:textId="69DF263A" w:rsidR="00A92647" w:rsidRPr="00C55993" w:rsidRDefault="00A92647" w:rsidP="00C855B7">
      <w:pPr>
        <w:spacing w:after="0"/>
      </w:pPr>
      <w:r>
        <w:t>President</w:t>
      </w:r>
      <w:r w:rsidR="00C855B7">
        <w:t>’s Signature</w:t>
      </w:r>
      <w:r w:rsidR="00C855B7">
        <w:tab/>
        <w:t>(Optional)</w:t>
      </w:r>
      <w:r w:rsidR="00C855B7">
        <w:tab/>
      </w:r>
      <w:r w:rsidR="00C855B7">
        <w:tab/>
      </w:r>
      <w:r w:rsidR="00C855B7">
        <w:tab/>
        <w:t>Date</w:t>
      </w:r>
    </w:p>
    <w:p w14:paraId="71AD99C0" w14:textId="77777777" w:rsidR="0020308C" w:rsidRDefault="0020308C" w:rsidP="003C00A6">
      <w:pPr>
        <w:sectPr w:rsidR="0020308C">
          <w:pgSz w:w="12240" w:h="15840"/>
          <w:pgMar w:top="1440" w:right="1440" w:bottom="1440" w:left="1440" w:header="720" w:footer="720" w:gutter="0"/>
          <w:cols w:space="720"/>
          <w:docGrid w:linePitch="360"/>
        </w:sectPr>
      </w:pPr>
    </w:p>
    <w:p w14:paraId="48DA94E8" w14:textId="240D898E" w:rsidR="00BB0535" w:rsidRPr="00BB0535" w:rsidRDefault="003C00A6" w:rsidP="003C00A6">
      <w:r w:rsidRPr="00BB0535">
        <w:lastRenderedPageBreak/>
        <w:t>Section 6:  Merit</w:t>
      </w:r>
      <w:r w:rsidR="00BB0535">
        <w:t xml:space="preserve"> (Optional)</w:t>
      </w:r>
    </w:p>
    <w:p w14:paraId="25497C23" w14:textId="02F78D67" w:rsidR="005A75C9" w:rsidRDefault="00BB0535" w:rsidP="0073137A">
      <w:r w:rsidRPr="00BB0535">
        <w:t xml:space="preserve">Activities over and above the basic requirements in the faculty evaluation may be used toward merit.  </w:t>
      </w:r>
      <w:r>
        <w:t xml:space="preserve">The approved merit activities with corresponding points are listed below.  Anything not on the list will need </w:t>
      </w:r>
      <w:r w:rsidR="0084774A">
        <w:t xml:space="preserve">Division Chair </w:t>
      </w:r>
      <w:r>
        <w:t>approval</w:t>
      </w:r>
      <w:r w:rsidR="0084774A">
        <w:t xml:space="preserve">. </w:t>
      </w:r>
      <w:r w:rsidR="005A75C9">
        <w:t xml:space="preserve">New items should be shared among the faculty so all can benefit from new ideas.  </w:t>
      </w:r>
    </w:p>
    <w:p w14:paraId="2158AE77" w14:textId="73AE6044" w:rsidR="007C7E53" w:rsidRPr="001225BD" w:rsidRDefault="007C7E53" w:rsidP="0073137A">
      <w:r w:rsidRPr="0024743A">
        <w:rPr>
          <w:highlight w:val="yellow"/>
        </w:rPr>
        <w:t xml:space="preserve">For eligibility of promotion, a minimum of fourteen (14) merit points for each of the last three years (14x3=42 merit points), must be earned on your Faculty Evaluation </w:t>
      </w:r>
      <w:r w:rsidR="0024743A" w:rsidRPr="0024743A">
        <w:rPr>
          <w:highlight w:val="yellow"/>
        </w:rPr>
        <w:t>(</w:t>
      </w:r>
      <w:r w:rsidRPr="0024743A">
        <w:rPr>
          <w:highlight w:val="yellow"/>
        </w:rPr>
        <w:t>FEaMP</w:t>
      </w:r>
      <w:r w:rsidR="0024743A" w:rsidRPr="0024743A">
        <w:rPr>
          <w:highlight w:val="yellow"/>
        </w:rPr>
        <w:t>).</w:t>
      </w:r>
    </w:p>
    <w:p w14:paraId="39E6AE9E" w14:textId="77777777" w:rsidR="003218A7" w:rsidRPr="00A5567A" w:rsidRDefault="001225BD" w:rsidP="001225BD">
      <w:pPr>
        <w:spacing w:after="0" w:line="240" w:lineRule="auto"/>
        <w:rPr>
          <w:rFonts w:ascii="Calibri" w:eastAsia="Times New Roman" w:hAnsi="Calibri" w:cs="Calibri"/>
          <w:color w:val="000000"/>
        </w:rPr>
      </w:pPr>
      <w:r w:rsidRPr="00A5567A">
        <w:rPr>
          <w:rFonts w:ascii="Calibri" w:eastAsia="Times New Roman" w:hAnsi="Calibri" w:cs="Calibri"/>
          <w:color w:val="000000"/>
        </w:rPr>
        <w:t xml:space="preserve">Merit pay </w:t>
      </w:r>
      <w:r w:rsidR="003218A7" w:rsidRPr="00A5567A">
        <w:rPr>
          <w:rFonts w:ascii="Calibri" w:eastAsia="Times New Roman" w:hAnsi="Calibri" w:cs="Calibri"/>
          <w:color w:val="000000"/>
        </w:rPr>
        <w:t>is</w:t>
      </w:r>
      <w:r w:rsidRPr="00A5567A">
        <w:rPr>
          <w:rFonts w:ascii="Calibri" w:eastAsia="Times New Roman" w:hAnsi="Calibri" w:cs="Calibri"/>
          <w:color w:val="000000"/>
        </w:rPr>
        <w:t xml:space="preserve"> calculated as a unit rate, or a dollar value for each merit point.</w:t>
      </w:r>
      <w:r w:rsidR="003218A7" w:rsidRPr="00A5567A">
        <w:rPr>
          <w:rFonts w:ascii="Calibri" w:eastAsia="Times New Roman" w:hAnsi="Calibri" w:cs="Calibri"/>
          <w:color w:val="000000"/>
        </w:rPr>
        <w:t xml:space="preserve"> </w:t>
      </w:r>
      <w:r w:rsidRPr="00A5567A">
        <w:rPr>
          <w:rFonts w:ascii="Calibri" w:eastAsia="Times New Roman" w:hAnsi="Calibri" w:cs="Calibri"/>
          <w:color w:val="000000"/>
        </w:rPr>
        <w:t xml:space="preserve">The calculation for the unit rate </w:t>
      </w:r>
      <w:r w:rsidR="003218A7" w:rsidRPr="00A5567A">
        <w:rPr>
          <w:rFonts w:ascii="Calibri" w:eastAsia="Times New Roman" w:hAnsi="Calibri" w:cs="Calibri"/>
          <w:color w:val="000000"/>
        </w:rPr>
        <w:t>is</w:t>
      </w:r>
      <w:r w:rsidRPr="00A5567A">
        <w:rPr>
          <w:rFonts w:ascii="Calibri" w:eastAsia="Times New Roman" w:hAnsi="Calibri" w:cs="Calibri"/>
          <w:color w:val="000000"/>
        </w:rPr>
        <w:t xml:space="preserve"> the total dollar amount budgeted for merit divided by the total of all faculty merit points.</w:t>
      </w:r>
      <w:r w:rsidR="003218A7" w:rsidRPr="00A5567A">
        <w:rPr>
          <w:rFonts w:ascii="Calibri" w:eastAsia="Times New Roman" w:hAnsi="Calibri" w:cs="Calibri"/>
          <w:color w:val="000000"/>
        </w:rPr>
        <w:t xml:space="preserve"> </w:t>
      </w:r>
      <w:r w:rsidRPr="00A5567A">
        <w:rPr>
          <w:rFonts w:ascii="Calibri" w:eastAsia="Times New Roman" w:hAnsi="Calibri" w:cs="Calibri"/>
          <w:color w:val="000000"/>
        </w:rPr>
        <w:t xml:space="preserve">A faculty member’s merit pay </w:t>
      </w:r>
      <w:r w:rsidR="003218A7" w:rsidRPr="00A5567A">
        <w:rPr>
          <w:rFonts w:ascii="Calibri" w:eastAsia="Times New Roman" w:hAnsi="Calibri" w:cs="Calibri"/>
          <w:color w:val="000000"/>
        </w:rPr>
        <w:t>is</w:t>
      </w:r>
      <w:r w:rsidRPr="00A5567A">
        <w:rPr>
          <w:rFonts w:ascii="Calibri" w:eastAsia="Times New Roman" w:hAnsi="Calibri" w:cs="Calibri"/>
          <w:color w:val="000000"/>
        </w:rPr>
        <w:t xml:space="preserve"> equal to merit unit rate multiplied by the total merit points he/she earned.</w:t>
      </w:r>
      <w:r w:rsidR="003218A7" w:rsidRPr="00A5567A">
        <w:rPr>
          <w:rFonts w:ascii="Calibri" w:eastAsia="Times New Roman" w:hAnsi="Calibri" w:cs="Calibri"/>
          <w:color w:val="000000"/>
        </w:rPr>
        <w:t xml:space="preserve"> </w:t>
      </w:r>
    </w:p>
    <w:p w14:paraId="799DA2F8" w14:textId="77777777" w:rsidR="003218A7" w:rsidRPr="00A5567A" w:rsidRDefault="003218A7" w:rsidP="001225BD">
      <w:pPr>
        <w:spacing w:after="0" w:line="240" w:lineRule="auto"/>
        <w:rPr>
          <w:rFonts w:ascii="Calibri" w:eastAsia="Times New Roman" w:hAnsi="Calibri" w:cs="Calibri"/>
          <w:color w:val="000000"/>
        </w:rPr>
      </w:pPr>
    </w:p>
    <w:p w14:paraId="64E3C401" w14:textId="33D74C3E" w:rsidR="001225BD" w:rsidRPr="001225BD" w:rsidRDefault="001225BD" w:rsidP="001225BD">
      <w:pPr>
        <w:spacing w:after="0" w:line="240" w:lineRule="auto"/>
        <w:rPr>
          <w:rFonts w:ascii="Calibri" w:eastAsia="Times New Roman" w:hAnsi="Calibri" w:cs="Calibri"/>
          <w:color w:val="000000"/>
        </w:rPr>
      </w:pPr>
      <w:r w:rsidRPr="00A5567A">
        <w:rPr>
          <w:rFonts w:ascii="Calibri" w:eastAsia="Times New Roman" w:hAnsi="Calibri" w:cs="Calibri"/>
          <w:color w:val="000000"/>
        </w:rPr>
        <w:t>For illustration, $5,000 is the total merit budgeted and 786 total merit points were earned by all faculty. The unit rate would be $5,000 divided by 786 points or $6.36 per merit point.</w:t>
      </w:r>
      <w:r w:rsidR="003218A7" w:rsidRPr="00A5567A">
        <w:rPr>
          <w:rFonts w:ascii="Calibri" w:eastAsia="Times New Roman" w:hAnsi="Calibri" w:cs="Calibri"/>
          <w:color w:val="000000"/>
        </w:rPr>
        <w:t xml:space="preserve"> </w:t>
      </w:r>
      <w:r w:rsidRPr="00A5567A">
        <w:rPr>
          <w:rFonts w:ascii="Calibri" w:eastAsia="Times New Roman" w:hAnsi="Calibri" w:cs="Calibri"/>
          <w:color w:val="000000"/>
        </w:rPr>
        <w:t xml:space="preserve">A faculty member earning 54 merit points would </w:t>
      </w:r>
      <w:r w:rsidR="003218A7" w:rsidRPr="00A5567A">
        <w:rPr>
          <w:rFonts w:ascii="Calibri" w:eastAsia="Times New Roman" w:hAnsi="Calibri" w:cs="Calibri"/>
          <w:color w:val="000000"/>
        </w:rPr>
        <w:t>receive</w:t>
      </w:r>
      <w:r w:rsidRPr="00A5567A">
        <w:rPr>
          <w:rFonts w:ascii="Calibri" w:eastAsia="Times New Roman" w:hAnsi="Calibri" w:cs="Calibri"/>
          <w:color w:val="000000"/>
        </w:rPr>
        <w:t xml:space="preserve"> $6.36 </w:t>
      </w:r>
      <w:r w:rsidR="003218A7" w:rsidRPr="00A5567A">
        <w:rPr>
          <w:rFonts w:ascii="Calibri" w:eastAsia="Times New Roman" w:hAnsi="Calibri" w:cs="Calibri"/>
          <w:color w:val="000000"/>
        </w:rPr>
        <w:t>x</w:t>
      </w:r>
      <w:r w:rsidRPr="00A5567A">
        <w:rPr>
          <w:rFonts w:ascii="Calibri" w:eastAsia="Times New Roman" w:hAnsi="Calibri" w:cs="Calibri"/>
          <w:color w:val="000000"/>
        </w:rPr>
        <w:t xml:space="preserve"> 54 points or $343.51.</w:t>
      </w:r>
    </w:p>
    <w:p w14:paraId="5F10CD25" w14:textId="77777777" w:rsidR="00681C5F" w:rsidRPr="005A75C9" w:rsidRDefault="00681C5F" w:rsidP="0073137A">
      <w:pPr>
        <w:rPr>
          <w:rFonts w:cs="Times New Roman"/>
          <w:iCs/>
        </w:rPr>
      </w:pPr>
    </w:p>
    <w:tbl>
      <w:tblPr>
        <w:tblStyle w:val="TableGrid"/>
        <w:tblW w:w="0" w:type="auto"/>
        <w:tblLook w:val="04A0" w:firstRow="1" w:lastRow="0" w:firstColumn="1" w:lastColumn="0" w:noHBand="0" w:noVBand="1"/>
      </w:tblPr>
      <w:tblGrid>
        <w:gridCol w:w="905"/>
        <w:gridCol w:w="5175"/>
        <w:gridCol w:w="1034"/>
        <w:gridCol w:w="1145"/>
        <w:gridCol w:w="1091"/>
      </w:tblGrid>
      <w:tr w:rsidR="0073137A" w14:paraId="4881C022" w14:textId="77777777" w:rsidTr="000E4C34">
        <w:tc>
          <w:tcPr>
            <w:tcW w:w="918" w:type="dxa"/>
          </w:tcPr>
          <w:p w14:paraId="4B69E66C" w14:textId="77777777" w:rsidR="0073137A" w:rsidRPr="00FB3490" w:rsidRDefault="0073137A" w:rsidP="000E4C34">
            <w:pPr>
              <w:rPr>
                <w:b/>
                <w:szCs w:val="24"/>
              </w:rPr>
            </w:pPr>
          </w:p>
        </w:tc>
        <w:tc>
          <w:tcPr>
            <w:tcW w:w="7020" w:type="dxa"/>
          </w:tcPr>
          <w:p w14:paraId="416456E7" w14:textId="3AD342F2" w:rsidR="0073137A" w:rsidRPr="0020308C" w:rsidRDefault="0073137A" w:rsidP="000E4C34">
            <w:pPr>
              <w:rPr>
                <w:b/>
                <w:i/>
                <w:sz w:val="24"/>
                <w:szCs w:val="24"/>
                <w:u w:val="single"/>
              </w:rPr>
            </w:pPr>
            <w:r w:rsidRPr="004D30D3">
              <w:rPr>
                <w:b/>
                <w:i/>
                <w:sz w:val="24"/>
                <w:szCs w:val="24"/>
                <w:u w:val="single"/>
              </w:rPr>
              <w:t>MERIT ACTIVITIES – TEACHING</w:t>
            </w:r>
          </w:p>
        </w:tc>
        <w:tc>
          <w:tcPr>
            <w:tcW w:w="990" w:type="dxa"/>
          </w:tcPr>
          <w:p w14:paraId="4166C471" w14:textId="77777777" w:rsidR="0073137A" w:rsidRPr="00FB3490" w:rsidRDefault="0073137A" w:rsidP="000E4C34">
            <w:pPr>
              <w:rPr>
                <w:b/>
                <w:szCs w:val="24"/>
              </w:rPr>
            </w:pPr>
          </w:p>
        </w:tc>
        <w:tc>
          <w:tcPr>
            <w:tcW w:w="990" w:type="dxa"/>
          </w:tcPr>
          <w:p w14:paraId="1E8B0BCE" w14:textId="77777777" w:rsidR="0073137A" w:rsidRPr="00FB3490" w:rsidRDefault="0073137A" w:rsidP="000E4C34">
            <w:pPr>
              <w:rPr>
                <w:b/>
                <w:szCs w:val="24"/>
              </w:rPr>
            </w:pPr>
            <w:r>
              <w:rPr>
                <w:b/>
                <w:szCs w:val="24"/>
              </w:rPr>
              <w:t>Faculty member</w:t>
            </w:r>
          </w:p>
        </w:tc>
        <w:tc>
          <w:tcPr>
            <w:tcW w:w="990" w:type="dxa"/>
          </w:tcPr>
          <w:p w14:paraId="57508EC3" w14:textId="77777777" w:rsidR="0073137A" w:rsidRPr="00FB3490" w:rsidRDefault="0073137A" w:rsidP="000E4C34">
            <w:pPr>
              <w:rPr>
                <w:b/>
                <w:szCs w:val="24"/>
              </w:rPr>
            </w:pPr>
            <w:r>
              <w:rPr>
                <w:b/>
                <w:szCs w:val="24"/>
              </w:rPr>
              <w:t>Division Chair</w:t>
            </w:r>
          </w:p>
        </w:tc>
      </w:tr>
      <w:tr w:rsidR="0073137A" w14:paraId="604ED195" w14:textId="77777777" w:rsidTr="000E4C34">
        <w:tc>
          <w:tcPr>
            <w:tcW w:w="918" w:type="dxa"/>
          </w:tcPr>
          <w:p w14:paraId="34B4A468" w14:textId="77777777" w:rsidR="0073137A" w:rsidRPr="00FB3490" w:rsidRDefault="0073137A" w:rsidP="000E4C34">
            <w:pPr>
              <w:rPr>
                <w:b/>
                <w:szCs w:val="24"/>
              </w:rPr>
            </w:pPr>
            <w:r w:rsidRPr="00FB3490">
              <w:rPr>
                <w:b/>
                <w:szCs w:val="24"/>
              </w:rPr>
              <w:t>Merit activity #</w:t>
            </w:r>
          </w:p>
        </w:tc>
        <w:tc>
          <w:tcPr>
            <w:tcW w:w="7020" w:type="dxa"/>
          </w:tcPr>
          <w:p w14:paraId="1113EB46" w14:textId="77777777" w:rsidR="0073137A" w:rsidRPr="00FB3490" w:rsidRDefault="0073137A" w:rsidP="000E4C34">
            <w:pPr>
              <w:rPr>
                <w:b/>
                <w:i/>
                <w:szCs w:val="24"/>
              </w:rPr>
            </w:pPr>
            <w:r w:rsidRPr="00FB3490">
              <w:rPr>
                <w:b/>
                <w:szCs w:val="24"/>
              </w:rPr>
              <w:t xml:space="preserve">Description of activities (List and describe </w:t>
            </w:r>
            <w:r w:rsidRPr="00C62F68">
              <w:rPr>
                <w:b/>
                <w:szCs w:val="24"/>
              </w:rPr>
              <w:t>each activity in the appropriate box, using additional bullets if needed)</w:t>
            </w:r>
            <w:r w:rsidRPr="00FB3490">
              <w:rPr>
                <w:b/>
                <w:i/>
                <w:szCs w:val="24"/>
                <w:u w:val="single"/>
              </w:rPr>
              <w:t xml:space="preserve"> </w:t>
            </w:r>
            <w:r w:rsidRPr="00FB3490">
              <w:rPr>
                <w:b/>
                <w:i/>
                <w:szCs w:val="24"/>
              </w:rPr>
              <w:t>and attach all documentation at the end of this document</w:t>
            </w:r>
          </w:p>
        </w:tc>
        <w:tc>
          <w:tcPr>
            <w:tcW w:w="990" w:type="dxa"/>
          </w:tcPr>
          <w:p w14:paraId="44358677" w14:textId="77777777" w:rsidR="0073137A" w:rsidRPr="00FB3490" w:rsidRDefault="0073137A" w:rsidP="000E4C34">
            <w:pPr>
              <w:rPr>
                <w:b/>
                <w:szCs w:val="24"/>
              </w:rPr>
            </w:pPr>
            <w:r w:rsidRPr="00FB3490">
              <w:rPr>
                <w:b/>
                <w:szCs w:val="24"/>
              </w:rPr>
              <w:t xml:space="preserve"># of activities for this # </w:t>
            </w:r>
          </w:p>
        </w:tc>
        <w:tc>
          <w:tcPr>
            <w:tcW w:w="990" w:type="dxa"/>
          </w:tcPr>
          <w:p w14:paraId="5474593F" w14:textId="77777777" w:rsidR="0073137A" w:rsidRPr="00FB3490" w:rsidRDefault="0073137A" w:rsidP="000E4C34">
            <w:pPr>
              <w:rPr>
                <w:b/>
                <w:szCs w:val="24"/>
              </w:rPr>
            </w:pPr>
            <w:r w:rsidRPr="00FB3490">
              <w:rPr>
                <w:b/>
                <w:szCs w:val="24"/>
              </w:rPr>
              <w:t>Total points</w:t>
            </w:r>
            <w:r>
              <w:rPr>
                <w:b/>
                <w:szCs w:val="24"/>
              </w:rPr>
              <w:t xml:space="preserve"> requested</w:t>
            </w:r>
          </w:p>
        </w:tc>
        <w:tc>
          <w:tcPr>
            <w:tcW w:w="990" w:type="dxa"/>
          </w:tcPr>
          <w:p w14:paraId="0E90B3CF" w14:textId="77777777" w:rsidR="0073137A" w:rsidRPr="00FB3490" w:rsidRDefault="0073137A" w:rsidP="000E4C34">
            <w:pPr>
              <w:rPr>
                <w:b/>
                <w:szCs w:val="24"/>
              </w:rPr>
            </w:pPr>
            <w:r>
              <w:rPr>
                <w:b/>
                <w:szCs w:val="24"/>
              </w:rPr>
              <w:t>Total points approved</w:t>
            </w:r>
          </w:p>
        </w:tc>
      </w:tr>
      <w:tr w:rsidR="0073137A" w14:paraId="4CCBA946" w14:textId="77777777" w:rsidTr="000E4C34">
        <w:tc>
          <w:tcPr>
            <w:tcW w:w="918" w:type="dxa"/>
          </w:tcPr>
          <w:p w14:paraId="4ACB229C" w14:textId="77777777" w:rsidR="0073137A" w:rsidRDefault="0073137A" w:rsidP="000E4C34">
            <w:pPr>
              <w:rPr>
                <w:szCs w:val="24"/>
              </w:rPr>
            </w:pPr>
            <w:r>
              <w:rPr>
                <w:szCs w:val="24"/>
              </w:rPr>
              <w:t>1</w:t>
            </w:r>
          </w:p>
        </w:tc>
        <w:tc>
          <w:tcPr>
            <w:tcW w:w="7020" w:type="dxa"/>
          </w:tcPr>
          <w:p w14:paraId="6DFBA092" w14:textId="77777777" w:rsidR="0073137A" w:rsidRDefault="0073137A" w:rsidP="000E4C34">
            <w:pPr>
              <w:rPr>
                <w:color w:val="000000"/>
              </w:rPr>
            </w:pPr>
            <w:r w:rsidRPr="00ED474F">
              <w:t>Added us</w:t>
            </w:r>
            <w:r>
              <w:t>e of new educational technology</w:t>
            </w:r>
            <w:r w:rsidRPr="00ED474F">
              <w:t xml:space="preserve"> available for use by </w:t>
            </w:r>
            <w:r>
              <w:t>students or other</w:t>
            </w:r>
            <w:r w:rsidRPr="00ED474F">
              <w:t xml:space="preserve"> faculty</w:t>
            </w:r>
            <w:r>
              <w:rPr>
                <w:color w:val="FF0000"/>
              </w:rPr>
              <w:t xml:space="preserve">. </w:t>
            </w:r>
            <w:r w:rsidRPr="001D7D4E">
              <w:rPr>
                <w:color w:val="000000"/>
              </w:rPr>
              <w:t>(2</w:t>
            </w:r>
            <w:r>
              <w:rPr>
                <w:color w:val="000000"/>
              </w:rPr>
              <w:t xml:space="preserve"> pts each)</w:t>
            </w:r>
          </w:p>
          <w:p w14:paraId="694C0270" w14:textId="77777777" w:rsidR="0073137A" w:rsidRPr="00D241FE" w:rsidRDefault="0073137A" w:rsidP="0073137A">
            <w:pPr>
              <w:pStyle w:val="ListParagraph"/>
              <w:numPr>
                <w:ilvl w:val="0"/>
                <w:numId w:val="17"/>
              </w:numPr>
              <w:rPr>
                <w:color w:val="000000"/>
              </w:rPr>
            </w:pPr>
          </w:p>
          <w:p w14:paraId="24067734" w14:textId="77777777" w:rsidR="0073137A" w:rsidRDefault="0073137A" w:rsidP="000E4C34">
            <w:pPr>
              <w:rPr>
                <w:szCs w:val="24"/>
              </w:rPr>
            </w:pPr>
          </w:p>
        </w:tc>
        <w:tc>
          <w:tcPr>
            <w:tcW w:w="990" w:type="dxa"/>
          </w:tcPr>
          <w:p w14:paraId="2717CAAD" w14:textId="77777777" w:rsidR="0073137A" w:rsidRDefault="0073137A" w:rsidP="000E4C34">
            <w:pPr>
              <w:rPr>
                <w:szCs w:val="24"/>
              </w:rPr>
            </w:pPr>
          </w:p>
        </w:tc>
        <w:tc>
          <w:tcPr>
            <w:tcW w:w="990" w:type="dxa"/>
          </w:tcPr>
          <w:p w14:paraId="56C71EF2" w14:textId="77777777" w:rsidR="0073137A" w:rsidRDefault="0073137A" w:rsidP="000E4C34">
            <w:pPr>
              <w:rPr>
                <w:szCs w:val="24"/>
              </w:rPr>
            </w:pPr>
          </w:p>
        </w:tc>
        <w:tc>
          <w:tcPr>
            <w:tcW w:w="990" w:type="dxa"/>
          </w:tcPr>
          <w:p w14:paraId="2FFB0A6C" w14:textId="77777777" w:rsidR="0073137A" w:rsidRDefault="0073137A" w:rsidP="000E4C34">
            <w:pPr>
              <w:rPr>
                <w:szCs w:val="24"/>
              </w:rPr>
            </w:pPr>
          </w:p>
        </w:tc>
      </w:tr>
      <w:tr w:rsidR="0073137A" w14:paraId="105ED83B" w14:textId="77777777" w:rsidTr="000E4C34">
        <w:tc>
          <w:tcPr>
            <w:tcW w:w="918" w:type="dxa"/>
          </w:tcPr>
          <w:p w14:paraId="3C29CCAE" w14:textId="77777777" w:rsidR="0073137A" w:rsidRDefault="0073137A" w:rsidP="000E4C34">
            <w:pPr>
              <w:rPr>
                <w:szCs w:val="24"/>
              </w:rPr>
            </w:pPr>
            <w:r>
              <w:rPr>
                <w:szCs w:val="24"/>
              </w:rPr>
              <w:t>2</w:t>
            </w:r>
          </w:p>
        </w:tc>
        <w:tc>
          <w:tcPr>
            <w:tcW w:w="7020" w:type="dxa"/>
          </w:tcPr>
          <w:p w14:paraId="2A9DF86B" w14:textId="08188BCD" w:rsidR="0073137A" w:rsidRDefault="0073137A" w:rsidP="000E4C34">
            <w:pPr>
              <w:spacing w:before="100" w:after="100"/>
            </w:pPr>
            <w:r w:rsidRPr="001D7D4E">
              <w:rPr>
                <w:color w:val="000000"/>
              </w:rPr>
              <w:t xml:space="preserve">Develop and teach for the </w:t>
            </w:r>
            <w:r w:rsidR="003A3B29" w:rsidRPr="001D7D4E">
              <w:rPr>
                <w:color w:val="000000"/>
              </w:rPr>
              <w:t>first-time</w:t>
            </w:r>
            <w:r w:rsidRPr="001D7D4E">
              <w:rPr>
                <w:color w:val="000000"/>
              </w:rPr>
              <w:t xml:space="preserve"> web-based course </w:t>
            </w:r>
            <w:r w:rsidRPr="007E0CDA">
              <w:t>using an approved college</w:t>
            </w:r>
            <w:r w:rsidR="003A3B29">
              <w:t xml:space="preserve"> </w:t>
            </w:r>
            <w:r w:rsidRPr="007E0CDA">
              <w:t>platform</w:t>
            </w:r>
            <w:r w:rsidRPr="007E0CDA">
              <w:rPr>
                <w:color w:val="FF0000"/>
              </w:rPr>
              <w:t xml:space="preserve">. </w:t>
            </w:r>
            <w:r w:rsidRPr="007E0CDA">
              <w:t>(3</w:t>
            </w:r>
            <w:r>
              <w:t xml:space="preserve"> pts each</w:t>
            </w:r>
            <w:r w:rsidRPr="007E0CDA">
              <w:t>)</w:t>
            </w:r>
            <w:r>
              <w:t xml:space="preserve"> </w:t>
            </w:r>
          </w:p>
          <w:p w14:paraId="094FE61C" w14:textId="77777777" w:rsidR="0073137A" w:rsidRPr="00D241FE" w:rsidRDefault="0073137A" w:rsidP="0073137A">
            <w:pPr>
              <w:pStyle w:val="ListParagraph"/>
              <w:numPr>
                <w:ilvl w:val="0"/>
                <w:numId w:val="17"/>
              </w:numPr>
              <w:spacing w:before="100" w:after="100"/>
              <w:rPr>
                <w:color w:val="000000"/>
              </w:rPr>
            </w:pPr>
          </w:p>
          <w:p w14:paraId="593B6D5A" w14:textId="77777777" w:rsidR="0073137A" w:rsidRDefault="0073137A" w:rsidP="000E4C34">
            <w:pPr>
              <w:rPr>
                <w:szCs w:val="24"/>
              </w:rPr>
            </w:pPr>
          </w:p>
        </w:tc>
        <w:tc>
          <w:tcPr>
            <w:tcW w:w="990" w:type="dxa"/>
          </w:tcPr>
          <w:p w14:paraId="57DF03D7" w14:textId="77777777" w:rsidR="0073137A" w:rsidRDefault="0073137A" w:rsidP="000E4C34">
            <w:pPr>
              <w:rPr>
                <w:szCs w:val="24"/>
              </w:rPr>
            </w:pPr>
          </w:p>
        </w:tc>
        <w:tc>
          <w:tcPr>
            <w:tcW w:w="990" w:type="dxa"/>
          </w:tcPr>
          <w:p w14:paraId="21A32965" w14:textId="77777777" w:rsidR="0073137A" w:rsidRDefault="0073137A" w:rsidP="000E4C34">
            <w:pPr>
              <w:rPr>
                <w:szCs w:val="24"/>
              </w:rPr>
            </w:pPr>
          </w:p>
        </w:tc>
        <w:tc>
          <w:tcPr>
            <w:tcW w:w="990" w:type="dxa"/>
          </w:tcPr>
          <w:p w14:paraId="0B77DCD0" w14:textId="77777777" w:rsidR="0073137A" w:rsidRDefault="0073137A" w:rsidP="000E4C34">
            <w:pPr>
              <w:rPr>
                <w:szCs w:val="24"/>
              </w:rPr>
            </w:pPr>
          </w:p>
        </w:tc>
      </w:tr>
      <w:tr w:rsidR="0073137A" w14:paraId="2C25CDC5" w14:textId="77777777" w:rsidTr="000E4C34">
        <w:tc>
          <w:tcPr>
            <w:tcW w:w="918" w:type="dxa"/>
          </w:tcPr>
          <w:p w14:paraId="2199F98C" w14:textId="77777777" w:rsidR="0073137A" w:rsidRDefault="0073137A" w:rsidP="000E4C34">
            <w:pPr>
              <w:rPr>
                <w:szCs w:val="24"/>
              </w:rPr>
            </w:pPr>
            <w:r>
              <w:rPr>
                <w:szCs w:val="24"/>
              </w:rPr>
              <w:t>3</w:t>
            </w:r>
          </w:p>
        </w:tc>
        <w:tc>
          <w:tcPr>
            <w:tcW w:w="7020" w:type="dxa"/>
          </w:tcPr>
          <w:p w14:paraId="2B07267C" w14:textId="77777777" w:rsidR="0073137A" w:rsidRDefault="0073137A" w:rsidP="000E4C34">
            <w:pPr>
              <w:rPr>
                <w:color w:val="000000"/>
              </w:rPr>
            </w:pPr>
            <w:r>
              <w:rPr>
                <w:color w:val="000000"/>
              </w:rPr>
              <w:t>Offer a</w:t>
            </w:r>
            <w:r w:rsidRPr="001D7D4E">
              <w:rPr>
                <w:color w:val="000000"/>
              </w:rPr>
              <w:t xml:space="preserve"> new course (3</w:t>
            </w:r>
            <w:r>
              <w:rPr>
                <w:color w:val="000000"/>
              </w:rPr>
              <w:t xml:space="preserve"> pts each)</w:t>
            </w:r>
          </w:p>
          <w:p w14:paraId="4C5C267B" w14:textId="77777777" w:rsidR="0073137A" w:rsidRPr="00D241FE" w:rsidRDefault="0073137A" w:rsidP="0073137A">
            <w:pPr>
              <w:pStyle w:val="ListParagraph"/>
              <w:numPr>
                <w:ilvl w:val="0"/>
                <w:numId w:val="17"/>
              </w:numPr>
              <w:rPr>
                <w:szCs w:val="24"/>
              </w:rPr>
            </w:pPr>
          </w:p>
        </w:tc>
        <w:tc>
          <w:tcPr>
            <w:tcW w:w="990" w:type="dxa"/>
          </w:tcPr>
          <w:p w14:paraId="063D28CF" w14:textId="77777777" w:rsidR="0073137A" w:rsidRDefault="0073137A" w:rsidP="000E4C34">
            <w:pPr>
              <w:rPr>
                <w:szCs w:val="24"/>
              </w:rPr>
            </w:pPr>
          </w:p>
        </w:tc>
        <w:tc>
          <w:tcPr>
            <w:tcW w:w="990" w:type="dxa"/>
          </w:tcPr>
          <w:p w14:paraId="735344CB" w14:textId="77777777" w:rsidR="0073137A" w:rsidRDefault="0073137A" w:rsidP="000E4C34">
            <w:pPr>
              <w:rPr>
                <w:szCs w:val="24"/>
              </w:rPr>
            </w:pPr>
          </w:p>
        </w:tc>
        <w:tc>
          <w:tcPr>
            <w:tcW w:w="990" w:type="dxa"/>
          </w:tcPr>
          <w:p w14:paraId="5C831768" w14:textId="77777777" w:rsidR="0073137A" w:rsidRDefault="0073137A" w:rsidP="000E4C34">
            <w:pPr>
              <w:rPr>
                <w:szCs w:val="24"/>
              </w:rPr>
            </w:pPr>
          </w:p>
        </w:tc>
      </w:tr>
      <w:tr w:rsidR="0073137A" w14:paraId="39A347D5" w14:textId="77777777" w:rsidTr="000E4C34">
        <w:tc>
          <w:tcPr>
            <w:tcW w:w="918" w:type="dxa"/>
          </w:tcPr>
          <w:p w14:paraId="4153C201" w14:textId="77777777" w:rsidR="0073137A" w:rsidRDefault="0073137A" w:rsidP="000E4C34">
            <w:pPr>
              <w:rPr>
                <w:szCs w:val="24"/>
              </w:rPr>
            </w:pPr>
            <w:r>
              <w:rPr>
                <w:szCs w:val="24"/>
              </w:rPr>
              <w:t>4</w:t>
            </w:r>
          </w:p>
        </w:tc>
        <w:tc>
          <w:tcPr>
            <w:tcW w:w="7020" w:type="dxa"/>
          </w:tcPr>
          <w:p w14:paraId="4546661F" w14:textId="77777777" w:rsidR="0073137A" w:rsidRDefault="0073137A" w:rsidP="000E4C34">
            <w:pPr>
              <w:spacing w:before="100" w:after="100"/>
              <w:rPr>
                <w:rFonts w:eastAsia="Times New Roman"/>
                <w:color w:val="000000"/>
              </w:rPr>
            </w:pPr>
            <w:r w:rsidRPr="00B32F5A">
              <w:rPr>
                <w:rFonts w:eastAsia="Times New Roman"/>
                <w:color w:val="000000"/>
              </w:rPr>
              <w:t>Other Activity related to Instructional Performance (2 pts each)</w:t>
            </w:r>
          </w:p>
          <w:p w14:paraId="38C89139" w14:textId="77777777" w:rsidR="0073137A" w:rsidRPr="00B32F5A" w:rsidRDefault="0073137A" w:rsidP="0073137A">
            <w:pPr>
              <w:pStyle w:val="ListParagraph"/>
              <w:numPr>
                <w:ilvl w:val="0"/>
                <w:numId w:val="17"/>
              </w:numPr>
              <w:spacing w:before="100" w:after="100"/>
              <w:rPr>
                <w:rFonts w:eastAsia="Times New Roman"/>
                <w:color w:val="000000"/>
              </w:rPr>
            </w:pPr>
          </w:p>
        </w:tc>
        <w:tc>
          <w:tcPr>
            <w:tcW w:w="990" w:type="dxa"/>
          </w:tcPr>
          <w:p w14:paraId="01780902" w14:textId="77777777" w:rsidR="0073137A" w:rsidRDefault="0073137A" w:rsidP="000E4C34">
            <w:pPr>
              <w:rPr>
                <w:szCs w:val="24"/>
              </w:rPr>
            </w:pPr>
          </w:p>
        </w:tc>
        <w:tc>
          <w:tcPr>
            <w:tcW w:w="990" w:type="dxa"/>
          </w:tcPr>
          <w:p w14:paraId="74FE4845" w14:textId="77777777" w:rsidR="0073137A" w:rsidRDefault="0073137A" w:rsidP="000E4C34">
            <w:pPr>
              <w:rPr>
                <w:szCs w:val="24"/>
              </w:rPr>
            </w:pPr>
          </w:p>
        </w:tc>
        <w:tc>
          <w:tcPr>
            <w:tcW w:w="990" w:type="dxa"/>
          </w:tcPr>
          <w:p w14:paraId="5A278843" w14:textId="77777777" w:rsidR="0073137A" w:rsidRDefault="0073137A" w:rsidP="000E4C34">
            <w:pPr>
              <w:rPr>
                <w:szCs w:val="24"/>
              </w:rPr>
            </w:pPr>
          </w:p>
        </w:tc>
      </w:tr>
      <w:tr w:rsidR="0073137A" w14:paraId="53DD4FC7" w14:textId="77777777" w:rsidTr="000E4C34">
        <w:tc>
          <w:tcPr>
            <w:tcW w:w="918" w:type="dxa"/>
          </w:tcPr>
          <w:p w14:paraId="480799E2" w14:textId="77777777" w:rsidR="0073137A" w:rsidRDefault="0073137A" w:rsidP="000E4C34">
            <w:pPr>
              <w:rPr>
                <w:szCs w:val="24"/>
              </w:rPr>
            </w:pPr>
          </w:p>
        </w:tc>
        <w:tc>
          <w:tcPr>
            <w:tcW w:w="7020" w:type="dxa"/>
          </w:tcPr>
          <w:p w14:paraId="66A75555" w14:textId="77777777" w:rsidR="0073137A" w:rsidRPr="009D7698" w:rsidRDefault="0073137A" w:rsidP="000E4C34">
            <w:pPr>
              <w:spacing w:before="100" w:after="100"/>
              <w:rPr>
                <w:rFonts w:eastAsia="Times New Roman"/>
                <w:b/>
                <w:i/>
                <w:color w:val="000000"/>
                <w:u w:val="single"/>
              </w:rPr>
            </w:pPr>
            <w:r>
              <w:rPr>
                <w:rFonts w:eastAsia="Times New Roman"/>
                <w:b/>
                <w:i/>
                <w:color w:val="000000"/>
                <w:u w:val="single"/>
              </w:rPr>
              <w:t>TOTAL MERIT POINTS REQUESTED/APPROVED FOR TEACHING/INSTRUCTION</w:t>
            </w:r>
          </w:p>
        </w:tc>
        <w:tc>
          <w:tcPr>
            <w:tcW w:w="990" w:type="dxa"/>
          </w:tcPr>
          <w:p w14:paraId="3C817CBD" w14:textId="77777777" w:rsidR="0073137A" w:rsidRDefault="0073137A" w:rsidP="000E4C34">
            <w:pPr>
              <w:rPr>
                <w:szCs w:val="24"/>
              </w:rPr>
            </w:pPr>
          </w:p>
        </w:tc>
        <w:tc>
          <w:tcPr>
            <w:tcW w:w="990" w:type="dxa"/>
          </w:tcPr>
          <w:p w14:paraId="4E9B36DA" w14:textId="77777777" w:rsidR="0073137A" w:rsidRDefault="0073137A" w:rsidP="000E4C34">
            <w:pPr>
              <w:rPr>
                <w:szCs w:val="24"/>
              </w:rPr>
            </w:pPr>
          </w:p>
        </w:tc>
        <w:tc>
          <w:tcPr>
            <w:tcW w:w="990" w:type="dxa"/>
          </w:tcPr>
          <w:p w14:paraId="33941B05" w14:textId="77777777" w:rsidR="0073137A" w:rsidRDefault="0073137A" w:rsidP="000E4C34">
            <w:pPr>
              <w:rPr>
                <w:szCs w:val="24"/>
              </w:rPr>
            </w:pPr>
          </w:p>
        </w:tc>
      </w:tr>
    </w:tbl>
    <w:p w14:paraId="2AFF4343" w14:textId="77777777" w:rsidR="0020308C" w:rsidRDefault="0020308C" w:rsidP="0073137A">
      <w:pPr>
        <w:rPr>
          <w:rFonts w:cs="Times New Roman"/>
          <w:i/>
          <w:szCs w:val="24"/>
        </w:rPr>
        <w:sectPr w:rsidR="0020308C">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60"/>
        <w:gridCol w:w="5120"/>
        <w:gridCol w:w="1034"/>
        <w:gridCol w:w="1145"/>
        <w:gridCol w:w="1091"/>
      </w:tblGrid>
      <w:tr w:rsidR="0073137A" w14:paraId="3CF1DDAB" w14:textId="77777777" w:rsidTr="0020308C">
        <w:tc>
          <w:tcPr>
            <w:tcW w:w="960" w:type="dxa"/>
          </w:tcPr>
          <w:p w14:paraId="1770E54D" w14:textId="77777777" w:rsidR="0073137A" w:rsidRPr="00FB3490" w:rsidRDefault="0073137A" w:rsidP="000E4C34">
            <w:pPr>
              <w:rPr>
                <w:b/>
                <w:szCs w:val="24"/>
              </w:rPr>
            </w:pPr>
          </w:p>
        </w:tc>
        <w:tc>
          <w:tcPr>
            <w:tcW w:w="5120" w:type="dxa"/>
          </w:tcPr>
          <w:p w14:paraId="28613B6F" w14:textId="1DC42F45" w:rsidR="0073137A" w:rsidRPr="0020308C" w:rsidRDefault="0073137A" w:rsidP="000E4C34">
            <w:pPr>
              <w:rPr>
                <w:b/>
                <w:i/>
                <w:sz w:val="24"/>
                <w:szCs w:val="24"/>
                <w:u w:val="single"/>
              </w:rPr>
            </w:pPr>
            <w:r w:rsidRPr="004D30D3">
              <w:rPr>
                <w:b/>
                <w:i/>
                <w:sz w:val="24"/>
                <w:szCs w:val="24"/>
                <w:u w:val="single"/>
              </w:rPr>
              <w:t xml:space="preserve">MERIT ACTIVITIES - INSTITUTIONAL OR COMMUNITY SERVICE </w:t>
            </w:r>
          </w:p>
        </w:tc>
        <w:tc>
          <w:tcPr>
            <w:tcW w:w="1034" w:type="dxa"/>
          </w:tcPr>
          <w:p w14:paraId="3531D164" w14:textId="77777777" w:rsidR="0073137A" w:rsidRPr="00FB3490" w:rsidRDefault="0073137A" w:rsidP="000E4C34">
            <w:pPr>
              <w:rPr>
                <w:b/>
                <w:szCs w:val="24"/>
              </w:rPr>
            </w:pPr>
          </w:p>
        </w:tc>
        <w:tc>
          <w:tcPr>
            <w:tcW w:w="1145" w:type="dxa"/>
          </w:tcPr>
          <w:p w14:paraId="533AA86B" w14:textId="77777777" w:rsidR="0073137A" w:rsidRPr="00FB3490" w:rsidRDefault="0073137A" w:rsidP="000E4C34">
            <w:pPr>
              <w:rPr>
                <w:b/>
                <w:szCs w:val="24"/>
              </w:rPr>
            </w:pPr>
            <w:r>
              <w:rPr>
                <w:b/>
                <w:szCs w:val="24"/>
              </w:rPr>
              <w:t>Faculty member</w:t>
            </w:r>
          </w:p>
        </w:tc>
        <w:tc>
          <w:tcPr>
            <w:tcW w:w="1091" w:type="dxa"/>
          </w:tcPr>
          <w:p w14:paraId="0C5BE877" w14:textId="77777777" w:rsidR="0073137A" w:rsidRPr="00FB3490" w:rsidRDefault="0073137A" w:rsidP="000E4C34">
            <w:pPr>
              <w:rPr>
                <w:b/>
                <w:szCs w:val="24"/>
              </w:rPr>
            </w:pPr>
            <w:r>
              <w:rPr>
                <w:b/>
                <w:szCs w:val="24"/>
              </w:rPr>
              <w:t>Division Chair</w:t>
            </w:r>
          </w:p>
        </w:tc>
      </w:tr>
      <w:tr w:rsidR="0073137A" w14:paraId="5E58BE88" w14:textId="77777777" w:rsidTr="0020308C">
        <w:tc>
          <w:tcPr>
            <w:tcW w:w="960" w:type="dxa"/>
          </w:tcPr>
          <w:p w14:paraId="25D1CB0E" w14:textId="77777777" w:rsidR="0073137A" w:rsidRPr="00FB3490" w:rsidRDefault="0073137A" w:rsidP="000E4C34">
            <w:pPr>
              <w:rPr>
                <w:b/>
                <w:szCs w:val="24"/>
              </w:rPr>
            </w:pPr>
            <w:r w:rsidRPr="00FB3490">
              <w:rPr>
                <w:b/>
                <w:szCs w:val="24"/>
              </w:rPr>
              <w:t>Merit activity #</w:t>
            </w:r>
          </w:p>
        </w:tc>
        <w:tc>
          <w:tcPr>
            <w:tcW w:w="5120" w:type="dxa"/>
          </w:tcPr>
          <w:p w14:paraId="7C679B12" w14:textId="77777777" w:rsidR="0073137A" w:rsidRPr="00FB3490" w:rsidRDefault="0073137A" w:rsidP="000E4C34">
            <w:pPr>
              <w:rPr>
                <w:b/>
                <w:i/>
                <w:szCs w:val="24"/>
              </w:rPr>
            </w:pPr>
            <w:r w:rsidRPr="00FB3490">
              <w:rPr>
                <w:b/>
                <w:szCs w:val="24"/>
              </w:rPr>
              <w:t xml:space="preserve">Description of activities (List and describe </w:t>
            </w:r>
            <w:r w:rsidRPr="00C62F68">
              <w:rPr>
                <w:b/>
                <w:szCs w:val="24"/>
              </w:rPr>
              <w:t>each activity in the appropriate box, using additional bullets if needed)</w:t>
            </w:r>
            <w:r w:rsidRPr="00FB3490">
              <w:rPr>
                <w:b/>
                <w:i/>
                <w:szCs w:val="24"/>
                <w:u w:val="single"/>
              </w:rPr>
              <w:t xml:space="preserve"> </w:t>
            </w:r>
            <w:r w:rsidRPr="00FB3490">
              <w:rPr>
                <w:b/>
                <w:i/>
                <w:szCs w:val="24"/>
              </w:rPr>
              <w:t>and attach all documentation at the end of this document</w:t>
            </w:r>
          </w:p>
        </w:tc>
        <w:tc>
          <w:tcPr>
            <w:tcW w:w="1034" w:type="dxa"/>
          </w:tcPr>
          <w:p w14:paraId="2DB4EA37" w14:textId="77777777" w:rsidR="0073137A" w:rsidRPr="00FB3490" w:rsidRDefault="0073137A" w:rsidP="000E4C34">
            <w:pPr>
              <w:rPr>
                <w:b/>
                <w:szCs w:val="24"/>
              </w:rPr>
            </w:pPr>
            <w:r w:rsidRPr="00FB3490">
              <w:rPr>
                <w:b/>
                <w:szCs w:val="24"/>
              </w:rPr>
              <w:t xml:space="preserve"># of activities for this # </w:t>
            </w:r>
          </w:p>
        </w:tc>
        <w:tc>
          <w:tcPr>
            <w:tcW w:w="1145" w:type="dxa"/>
          </w:tcPr>
          <w:p w14:paraId="108A1062" w14:textId="77777777" w:rsidR="0073137A" w:rsidRPr="00FB3490" w:rsidRDefault="0073137A" w:rsidP="000E4C34">
            <w:pPr>
              <w:rPr>
                <w:b/>
                <w:szCs w:val="24"/>
              </w:rPr>
            </w:pPr>
            <w:r w:rsidRPr="00FB3490">
              <w:rPr>
                <w:b/>
                <w:szCs w:val="24"/>
              </w:rPr>
              <w:t>Total points</w:t>
            </w:r>
            <w:r>
              <w:rPr>
                <w:b/>
                <w:szCs w:val="24"/>
              </w:rPr>
              <w:t xml:space="preserve"> requested</w:t>
            </w:r>
          </w:p>
        </w:tc>
        <w:tc>
          <w:tcPr>
            <w:tcW w:w="1091" w:type="dxa"/>
          </w:tcPr>
          <w:p w14:paraId="1BA32F42" w14:textId="77777777" w:rsidR="0073137A" w:rsidRPr="00FB3490" w:rsidRDefault="0073137A" w:rsidP="000E4C34">
            <w:pPr>
              <w:rPr>
                <w:b/>
                <w:szCs w:val="24"/>
              </w:rPr>
            </w:pPr>
            <w:r>
              <w:rPr>
                <w:b/>
                <w:szCs w:val="24"/>
              </w:rPr>
              <w:t>Total points approved</w:t>
            </w:r>
          </w:p>
        </w:tc>
      </w:tr>
      <w:tr w:rsidR="0073137A" w14:paraId="63374910" w14:textId="77777777" w:rsidTr="0020308C">
        <w:tc>
          <w:tcPr>
            <w:tcW w:w="960" w:type="dxa"/>
          </w:tcPr>
          <w:p w14:paraId="0D925328" w14:textId="77777777" w:rsidR="0073137A" w:rsidRDefault="0073137A" w:rsidP="000E4C34">
            <w:pPr>
              <w:rPr>
                <w:szCs w:val="24"/>
              </w:rPr>
            </w:pPr>
            <w:r>
              <w:rPr>
                <w:szCs w:val="24"/>
              </w:rPr>
              <w:t>5</w:t>
            </w:r>
          </w:p>
        </w:tc>
        <w:tc>
          <w:tcPr>
            <w:tcW w:w="5120" w:type="dxa"/>
          </w:tcPr>
          <w:p w14:paraId="418CE0A6" w14:textId="1B3038C7" w:rsidR="0073137A" w:rsidRDefault="0073137A" w:rsidP="000E4C34">
            <w:pPr>
              <w:spacing w:before="100" w:after="100"/>
              <w:rPr>
                <w:color w:val="000000"/>
              </w:rPr>
            </w:pPr>
            <w:r w:rsidRPr="0040105A">
              <w:rPr>
                <w:color w:val="000000"/>
              </w:rPr>
              <w:t xml:space="preserve">Advise </w:t>
            </w:r>
            <w:r w:rsidRPr="0040105A">
              <w:t xml:space="preserve">WVNCC </w:t>
            </w:r>
            <w:r w:rsidRPr="0040105A">
              <w:rPr>
                <w:color w:val="000000"/>
              </w:rPr>
              <w:t xml:space="preserve">student club or organization or newspaper, </w:t>
            </w:r>
            <w:r w:rsidRPr="00C62F68">
              <w:rPr>
                <w:color w:val="000000"/>
              </w:rPr>
              <w:t xml:space="preserve">special project with students, etc. (3 pts each) </w:t>
            </w:r>
            <w:r w:rsidR="003A3B29" w:rsidRPr="00C62F68">
              <w:rPr>
                <w:color w:val="000000"/>
              </w:rPr>
              <w:t>OR take</w:t>
            </w:r>
            <w:r w:rsidRPr="00C62F68">
              <w:rPr>
                <w:color w:val="000000"/>
              </w:rPr>
              <w:t xml:space="preserve"> students on a field trip OR</w:t>
            </w:r>
            <w:r>
              <w:rPr>
                <w:color w:val="000000"/>
              </w:rPr>
              <w:t xml:space="preserve"> p</w:t>
            </w:r>
            <w:r w:rsidRPr="0040105A">
              <w:rPr>
                <w:color w:val="000000"/>
              </w:rPr>
              <w:t>articipate in recruitment activities (2</w:t>
            </w:r>
            <w:r>
              <w:rPr>
                <w:color w:val="000000"/>
              </w:rPr>
              <w:t xml:space="preserve"> pts each</w:t>
            </w:r>
            <w:r w:rsidRPr="0040105A">
              <w:rPr>
                <w:color w:val="000000"/>
              </w:rPr>
              <w:t>)</w:t>
            </w:r>
          </w:p>
          <w:p w14:paraId="54932635" w14:textId="77777777" w:rsidR="0073137A" w:rsidRPr="00D241FE" w:rsidRDefault="0073137A" w:rsidP="0073137A">
            <w:pPr>
              <w:pStyle w:val="ListParagraph"/>
              <w:numPr>
                <w:ilvl w:val="0"/>
                <w:numId w:val="17"/>
              </w:numPr>
              <w:spacing w:before="100" w:after="100"/>
              <w:rPr>
                <w:color w:val="000000"/>
              </w:rPr>
            </w:pPr>
          </w:p>
          <w:p w14:paraId="2C2D9A4B" w14:textId="77777777" w:rsidR="0073137A" w:rsidRDefault="0073137A" w:rsidP="000E4C34">
            <w:pPr>
              <w:rPr>
                <w:szCs w:val="24"/>
              </w:rPr>
            </w:pPr>
          </w:p>
        </w:tc>
        <w:tc>
          <w:tcPr>
            <w:tcW w:w="1034" w:type="dxa"/>
          </w:tcPr>
          <w:p w14:paraId="6C84FD52" w14:textId="77777777" w:rsidR="0073137A" w:rsidRDefault="0073137A" w:rsidP="000E4C34">
            <w:pPr>
              <w:rPr>
                <w:szCs w:val="24"/>
              </w:rPr>
            </w:pPr>
          </w:p>
        </w:tc>
        <w:tc>
          <w:tcPr>
            <w:tcW w:w="1145" w:type="dxa"/>
          </w:tcPr>
          <w:p w14:paraId="44F716F8" w14:textId="77777777" w:rsidR="0073137A" w:rsidRDefault="0073137A" w:rsidP="000E4C34">
            <w:pPr>
              <w:rPr>
                <w:szCs w:val="24"/>
              </w:rPr>
            </w:pPr>
          </w:p>
        </w:tc>
        <w:tc>
          <w:tcPr>
            <w:tcW w:w="1091" w:type="dxa"/>
          </w:tcPr>
          <w:p w14:paraId="5638FC63" w14:textId="77777777" w:rsidR="0073137A" w:rsidRDefault="0073137A" w:rsidP="000E4C34">
            <w:pPr>
              <w:rPr>
                <w:szCs w:val="24"/>
              </w:rPr>
            </w:pPr>
          </w:p>
        </w:tc>
      </w:tr>
      <w:tr w:rsidR="0073137A" w14:paraId="03161333" w14:textId="77777777" w:rsidTr="0020308C">
        <w:tc>
          <w:tcPr>
            <w:tcW w:w="960" w:type="dxa"/>
          </w:tcPr>
          <w:p w14:paraId="5AFAE89E" w14:textId="77777777" w:rsidR="0073137A" w:rsidRDefault="0073137A" w:rsidP="000E4C34">
            <w:pPr>
              <w:rPr>
                <w:szCs w:val="24"/>
              </w:rPr>
            </w:pPr>
            <w:r>
              <w:rPr>
                <w:szCs w:val="24"/>
              </w:rPr>
              <w:t>6</w:t>
            </w:r>
          </w:p>
        </w:tc>
        <w:tc>
          <w:tcPr>
            <w:tcW w:w="5120" w:type="dxa"/>
          </w:tcPr>
          <w:p w14:paraId="66BACE43" w14:textId="24C26D3B" w:rsidR="0073137A" w:rsidRPr="00692DCF" w:rsidRDefault="0073137A" w:rsidP="000E4C34">
            <w:pPr>
              <w:rPr>
                <w:color w:val="000000"/>
              </w:rPr>
            </w:pPr>
            <w:r w:rsidRPr="0040105A">
              <w:rPr>
                <w:color w:val="000000"/>
              </w:rPr>
              <w:t>Participate in activities that help advertise the college and which require your expertise in your field</w:t>
            </w:r>
            <w:r>
              <w:rPr>
                <w:color w:val="000000"/>
              </w:rPr>
              <w:t xml:space="preserve"> </w:t>
            </w:r>
            <w:r w:rsidR="00A5567A" w:rsidRPr="00692DCF">
              <w:rPr>
                <w:color w:val="000000"/>
              </w:rPr>
              <w:t>OR b.</w:t>
            </w:r>
            <w:r w:rsidRPr="00692DCF">
              <w:rPr>
                <w:color w:val="000000"/>
              </w:rPr>
              <w:t xml:space="preserve">) Speak in </w:t>
            </w:r>
            <w:r w:rsidRPr="00692DCF">
              <w:t xml:space="preserve">public in a capacity representing the </w:t>
            </w:r>
            <w:r w:rsidRPr="00692DCF">
              <w:rPr>
                <w:color w:val="000000"/>
              </w:rPr>
              <w:t xml:space="preserve">college excluding recruitment activities </w:t>
            </w:r>
            <w:r w:rsidR="0093669B" w:rsidRPr="00692DCF">
              <w:rPr>
                <w:color w:val="000000"/>
              </w:rPr>
              <w:t>OR c.</w:t>
            </w:r>
            <w:r w:rsidRPr="00692DCF">
              <w:rPr>
                <w:color w:val="000000"/>
              </w:rPr>
              <w:t xml:space="preserve">) Participate in volunteer </w:t>
            </w:r>
            <w:r w:rsidRPr="00692DCF">
              <w:t>off-contract</w:t>
            </w:r>
            <w:r w:rsidRPr="00692DCF">
              <w:rPr>
                <w:color w:val="FF0000"/>
              </w:rPr>
              <w:t xml:space="preserve"> </w:t>
            </w:r>
            <w:r w:rsidRPr="00692DCF">
              <w:rPr>
                <w:color w:val="000000"/>
              </w:rPr>
              <w:t>advising or orientation activities (not compensated)</w:t>
            </w:r>
            <w:r>
              <w:rPr>
                <w:color w:val="000000"/>
              </w:rPr>
              <w:t xml:space="preserve"> or mentoring other FT or adjunct faculty</w:t>
            </w:r>
            <w:r w:rsidRPr="00692DCF">
              <w:rPr>
                <w:color w:val="000000"/>
              </w:rPr>
              <w:t xml:space="preserve"> (2 pts each)</w:t>
            </w:r>
          </w:p>
          <w:p w14:paraId="2787CA84" w14:textId="77777777" w:rsidR="0073137A" w:rsidRDefault="0073137A" w:rsidP="000E4C34">
            <w:pPr>
              <w:rPr>
                <w:b/>
                <w:i/>
                <w:color w:val="000000"/>
                <w:u w:val="single"/>
              </w:rPr>
            </w:pPr>
          </w:p>
          <w:p w14:paraId="1F70EC31" w14:textId="77777777" w:rsidR="0073137A" w:rsidRPr="002E4E38" w:rsidRDefault="0073137A" w:rsidP="0073137A">
            <w:pPr>
              <w:pStyle w:val="ListParagraph"/>
              <w:numPr>
                <w:ilvl w:val="0"/>
                <w:numId w:val="17"/>
              </w:numPr>
              <w:rPr>
                <w:szCs w:val="24"/>
              </w:rPr>
            </w:pPr>
          </w:p>
        </w:tc>
        <w:tc>
          <w:tcPr>
            <w:tcW w:w="1034" w:type="dxa"/>
          </w:tcPr>
          <w:p w14:paraId="4A21DD28" w14:textId="77777777" w:rsidR="0073137A" w:rsidRDefault="0073137A" w:rsidP="000E4C34">
            <w:pPr>
              <w:rPr>
                <w:szCs w:val="24"/>
              </w:rPr>
            </w:pPr>
          </w:p>
        </w:tc>
        <w:tc>
          <w:tcPr>
            <w:tcW w:w="1145" w:type="dxa"/>
          </w:tcPr>
          <w:p w14:paraId="102E1AB4" w14:textId="77777777" w:rsidR="0073137A" w:rsidRDefault="0073137A" w:rsidP="000E4C34">
            <w:pPr>
              <w:rPr>
                <w:szCs w:val="24"/>
              </w:rPr>
            </w:pPr>
          </w:p>
        </w:tc>
        <w:tc>
          <w:tcPr>
            <w:tcW w:w="1091" w:type="dxa"/>
          </w:tcPr>
          <w:p w14:paraId="53C336B1" w14:textId="77777777" w:rsidR="0073137A" w:rsidRDefault="0073137A" w:rsidP="000E4C34">
            <w:pPr>
              <w:rPr>
                <w:szCs w:val="24"/>
              </w:rPr>
            </w:pPr>
          </w:p>
        </w:tc>
      </w:tr>
      <w:tr w:rsidR="0073137A" w14:paraId="2FA0CC75" w14:textId="77777777" w:rsidTr="0020308C">
        <w:tc>
          <w:tcPr>
            <w:tcW w:w="960" w:type="dxa"/>
          </w:tcPr>
          <w:p w14:paraId="00EB386A" w14:textId="77777777" w:rsidR="0073137A" w:rsidRDefault="0073137A" w:rsidP="000E4C34">
            <w:pPr>
              <w:rPr>
                <w:szCs w:val="24"/>
              </w:rPr>
            </w:pPr>
            <w:r>
              <w:rPr>
                <w:szCs w:val="24"/>
              </w:rPr>
              <w:t>7</w:t>
            </w:r>
          </w:p>
        </w:tc>
        <w:tc>
          <w:tcPr>
            <w:tcW w:w="5120" w:type="dxa"/>
          </w:tcPr>
          <w:p w14:paraId="5ADFE66B" w14:textId="77777777" w:rsidR="0073137A" w:rsidRDefault="0073137A" w:rsidP="000E4C34">
            <w:pPr>
              <w:spacing w:before="100" w:after="100"/>
              <w:rPr>
                <w:color w:val="000000"/>
              </w:rPr>
            </w:pPr>
            <w:r w:rsidRPr="0040105A">
              <w:rPr>
                <w:color w:val="000000"/>
              </w:rPr>
              <w:t>Present faculty or staff workshop (2</w:t>
            </w:r>
            <w:r>
              <w:rPr>
                <w:color w:val="000000"/>
              </w:rPr>
              <w:t xml:space="preserve"> pts each</w:t>
            </w:r>
            <w:r w:rsidRPr="0040105A">
              <w:rPr>
                <w:color w:val="000000"/>
              </w:rPr>
              <w:t>)</w:t>
            </w:r>
          </w:p>
          <w:p w14:paraId="5A977247" w14:textId="77777777" w:rsidR="0073137A" w:rsidRPr="00EE5A3C" w:rsidRDefault="0073137A" w:rsidP="0073137A">
            <w:pPr>
              <w:pStyle w:val="ListParagraph"/>
              <w:numPr>
                <w:ilvl w:val="0"/>
                <w:numId w:val="17"/>
              </w:numPr>
              <w:rPr>
                <w:szCs w:val="24"/>
              </w:rPr>
            </w:pPr>
          </w:p>
        </w:tc>
        <w:tc>
          <w:tcPr>
            <w:tcW w:w="1034" w:type="dxa"/>
          </w:tcPr>
          <w:p w14:paraId="7F07EB9A" w14:textId="77777777" w:rsidR="0073137A" w:rsidRDefault="0073137A" w:rsidP="000E4C34">
            <w:pPr>
              <w:rPr>
                <w:szCs w:val="24"/>
              </w:rPr>
            </w:pPr>
          </w:p>
        </w:tc>
        <w:tc>
          <w:tcPr>
            <w:tcW w:w="1145" w:type="dxa"/>
          </w:tcPr>
          <w:p w14:paraId="6DE65CAB" w14:textId="77777777" w:rsidR="0073137A" w:rsidRDefault="0073137A" w:rsidP="000E4C34">
            <w:pPr>
              <w:rPr>
                <w:szCs w:val="24"/>
              </w:rPr>
            </w:pPr>
          </w:p>
        </w:tc>
        <w:tc>
          <w:tcPr>
            <w:tcW w:w="1091" w:type="dxa"/>
          </w:tcPr>
          <w:p w14:paraId="397DF15A" w14:textId="77777777" w:rsidR="0073137A" w:rsidRDefault="0073137A" w:rsidP="000E4C34">
            <w:pPr>
              <w:rPr>
                <w:szCs w:val="24"/>
              </w:rPr>
            </w:pPr>
          </w:p>
        </w:tc>
      </w:tr>
      <w:tr w:rsidR="0073137A" w14:paraId="3D447C5F" w14:textId="77777777" w:rsidTr="0020308C">
        <w:tc>
          <w:tcPr>
            <w:tcW w:w="960" w:type="dxa"/>
          </w:tcPr>
          <w:p w14:paraId="46D07846" w14:textId="77777777" w:rsidR="0073137A" w:rsidRDefault="0073137A" w:rsidP="000E4C34">
            <w:pPr>
              <w:rPr>
                <w:szCs w:val="24"/>
              </w:rPr>
            </w:pPr>
            <w:r>
              <w:rPr>
                <w:szCs w:val="24"/>
              </w:rPr>
              <w:t>8</w:t>
            </w:r>
          </w:p>
        </w:tc>
        <w:tc>
          <w:tcPr>
            <w:tcW w:w="5120" w:type="dxa"/>
          </w:tcPr>
          <w:p w14:paraId="46A2F21E" w14:textId="3C4F603A" w:rsidR="0073137A" w:rsidRDefault="0073137A" w:rsidP="000E4C34">
            <w:pPr>
              <w:spacing w:before="100" w:after="100"/>
            </w:pPr>
            <w:r w:rsidRPr="0040105A">
              <w:t>Princip</w:t>
            </w:r>
            <w:r>
              <w:t>a</w:t>
            </w:r>
            <w:r w:rsidRPr="0040105A">
              <w:t>l author of a grant application (</w:t>
            </w:r>
            <w:r>
              <w:t xml:space="preserve">6 </w:t>
            </w:r>
            <w:r w:rsidR="003A3B29">
              <w:t>pts</w:t>
            </w:r>
            <w:r w:rsidR="003A3B29" w:rsidRPr="0040105A">
              <w:t xml:space="preserve">) </w:t>
            </w:r>
            <w:r w:rsidR="003A3B29">
              <w:t>OR</w:t>
            </w:r>
            <w:r>
              <w:t xml:space="preserve"> M</w:t>
            </w:r>
            <w:r w:rsidRPr="0040105A">
              <w:t>ajor contributor to grant application (</w:t>
            </w:r>
            <w:r>
              <w:t>3 pts</w:t>
            </w:r>
            <w:r w:rsidRPr="0040105A">
              <w:t>)</w:t>
            </w:r>
            <w:r>
              <w:t xml:space="preserve"> OR </w:t>
            </w:r>
            <w:r w:rsidRPr="0040105A">
              <w:t>Committee work on grant application (1</w:t>
            </w:r>
            <w:r>
              <w:t xml:space="preserve"> pt</w:t>
            </w:r>
            <w:r w:rsidRPr="0040105A">
              <w:t>)</w:t>
            </w:r>
          </w:p>
          <w:p w14:paraId="742F36D2" w14:textId="77777777" w:rsidR="0073137A" w:rsidRPr="00EE5A3C" w:rsidRDefault="0073137A" w:rsidP="0073137A">
            <w:pPr>
              <w:pStyle w:val="ListParagraph"/>
              <w:numPr>
                <w:ilvl w:val="0"/>
                <w:numId w:val="17"/>
              </w:numPr>
              <w:spacing w:before="100" w:after="100"/>
            </w:pPr>
          </w:p>
        </w:tc>
        <w:tc>
          <w:tcPr>
            <w:tcW w:w="1034" w:type="dxa"/>
          </w:tcPr>
          <w:p w14:paraId="525712E5" w14:textId="77777777" w:rsidR="0073137A" w:rsidRDefault="0073137A" w:rsidP="000E4C34">
            <w:pPr>
              <w:rPr>
                <w:szCs w:val="24"/>
              </w:rPr>
            </w:pPr>
          </w:p>
        </w:tc>
        <w:tc>
          <w:tcPr>
            <w:tcW w:w="1145" w:type="dxa"/>
          </w:tcPr>
          <w:p w14:paraId="717CB7BA" w14:textId="77777777" w:rsidR="0073137A" w:rsidRDefault="0073137A" w:rsidP="000E4C34">
            <w:pPr>
              <w:rPr>
                <w:szCs w:val="24"/>
              </w:rPr>
            </w:pPr>
          </w:p>
        </w:tc>
        <w:tc>
          <w:tcPr>
            <w:tcW w:w="1091" w:type="dxa"/>
          </w:tcPr>
          <w:p w14:paraId="58A140EC" w14:textId="77777777" w:rsidR="0073137A" w:rsidRDefault="0073137A" w:rsidP="000E4C34">
            <w:pPr>
              <w:rPr>
                <w:szCs w:val="24"/>
              </w:rPr>
            </w:pPr>
          </w:p>
        </w:tc>
      </w:tr>
      <w:tr w:rsidR="0073137A" w14:paraId="19DF948C" w14:textId="77777777" w:rsidTr="0020308C">
        <w:tc>
          <w:tcPr>
            <w:tcW w:w="960" w:type="dxa"/>
          </w:tcPr>
          <w:p w14:paraId="07640BCD" w14:textId="77777777" w:rsidR="0073137A" w:rsidRDefault="0073137A" w:rsidP="000E4C34">
            <w:pPr>
              <w:rPr>
                <w:szCs w:val="24"/>
              </w:rPr>
            </w:pPr>
            <w:r>
              <w:rPr>
                <w:szCs w:val="24"/>
              </w:rPr>
              <w:t>9</w:t>
            </w:r>
          </w:p>
        </w:tc>
        <w:tc>
          <w:tcPr>
            <w:tcW w:w="5120" w:type="dxa"/>
          </w:tcPr>
          <w:p w14:paraId="24256F4C" w14:textId="77777777" w:rsidR="0073137A" w:rsidRPr="00582E25" w:rsidRDefault="0073137A" w:rsidP="000E4C34">
            <w:pPr>
              <w:spacing w:before="100" w:after="100"/>
              <w:rPr>
                <w:b/>
                <w:i/>
                <w:strike/>
                <w:color w:val="000000"/>
                <w:u w:val="single"/>
              </w:rPr>
            </w:pPr>
            <w:r w:rsidRPr="0040105A">
              <w:rPr>
                <w:color w:val="000000"/>
              </w:rPr>
              <w:t>Service on</w:t>
            </w:r>
            <w:r>
              <w:rPr>
                <w:color w:val="000000"/>
              </w:rPr>
              <w:t xml:space="preserve"> c</w:t>
            </w:r>
            <w:r w:rsidRPr="00692DCF">
              <w:rPr>
                <w:color w:val="000000"/>
              </w:rPr>
              <w:t>ommittees which require signific</w:t>
            </w:r>
            <w:r>
              <w:rPr>
                <w:color w:val="000000"/>
              </w:rPr>
              <w:t xml:space="preserve">ant time commitment or activity </w:t>
            </w:r>
            <w:r w:rsidRPr="00C62F68">
              <w:rPr>
                <w:color w:val="000000"/>
              </w:rPr>
              <w:t>(see FERC procedures document for list of committees and points)</w:t>
            </w:r>
            <w:r>
              <w:rPr>
                <w:color w:val="000000"/>
              </w:rPr>
              <w:t xml:space="preserve"> </w:t>
            </w:r>
            <w:r w:rsidRPr="00C62F68">
              <w:rPr>
                <w:color w:val="000000"/>
              </w:rPr>
              <w:t>(3</w:t>
            </w:r>
            <w:r>
              <w:rPr>
                <w:color w:val="000000"/>
              </w:rPr>
              <w:t xml:space="preserve"> pts</w:t>
            </w:r>
            <w:r w:rsidRPr="00C62F68">
              <w:rPr>
                <w:color w:val="000000"/>
              </w:rPr>
              <w:t>). (If you received release time or a stipend for service on th</w:t>
            </w:r>
            <w:r>
              <w:rPr>
                <w:color w:val="000000"/>
              </w:rPr>
              <w:t>e</w:t>
            </w:r>
            <w:r w:rsidRPr="00C62F68">
              <w:rPr>
                <w:color w:val="000000"/>
              </w:rPr>
              <w:t xml:space="preserve"> committee, you cannot claim it here)</w:t>
            </w:r>
            <w:r w:rsidRPr="00582E25">
              <w:rPr>
                <w:strike/>
                <w:color w:val="000000"/>
              </w:rPr>
              <w:t xml:space="preserve"> </w:t>
            </w:r>
          </w:p>
          <w:p w14:paraId="4B2B7673" w14:textId="77777777" w:rsidR="0073137A" w:rsidRPr="00EE5A3C" w:rsidRDefault="0073137A" w:rsidP="0073137A">
            <w:pPr>
              <w:pStyle w:val="ListParagraph"/>
              <w:numPr>
                <w:ilvl w:val="0"/>
                <w:numId w:val="17"/>
              </w:numPr>
              <w:spacing w:before="100" w:after="100"/>
              <w:rPr>
                <w:color w:val="000000"/>
              </w:rPr>
            </w:pPr>
          </w:p>
        </w:tc>
        <w:tc>
          <w:tcPr>
            <w:tcW w:w="1034" w:type="dxa"/>
          </w:tcPr>
          <w:p w14:paraId="5D6BEA53" w14:textId="77777777" w:rsidR="0073137A" w:rsidRDefault="0073137A" w:rsidP="000E4C34">
            <w:pPr>
              <w:rPr>
                <w:szCs w:val="24"/>
              </w:rPr>
            </w:pPr>
          </w:p>
        </w:tc>
        <w:tc>
          <w:tcPr>
            <w:tcW w:w="1145" w:type="dxa"/>
          </w:tcPr>
          <w:p w14:paraId="1009561C" w14:textId="77777777" w:rsidR="0073137A" w:rsidRDefault="0073137A" w:rsidP="000E4C34">
            <w:pPr>
              <w:rPr>
                <w:szCs w:val="24"/>
              </w:rPr>
            </w:pPr>
          </w:p>
        </w:tc>
        <w:tc>
          <w:tcPr>
            <w:tcW w:w="1091" w:type="dxa"/>
          </w:tcPr>
          <w:p w14:paraId="51392F7C" w14:textId="77777777" w:rsidR="0073137A" w:rsidRDefault="0073137A" w:rsidP="000E4C34">
            <w:pPr>
              <w:rPr>
                <w:szCs w:val="24"/>
              </w:rPr>
            </w:pPr>
          </w:p>
        </w:tc>
      </w:tr>
      <w:tr w:rsidR="0073137A" w14:paraId="411A13E1" w14:textId="77777777" w:rsidTr="0020308C">
        <w:tc>
          <w:tcPr>
            <w:tcW w:w="960" w:type="dxa"/>
          </w:tcPr>
          <w:p w14:paraId="315272F0" w14:textId="77777777" w:rsidR="0073137A" w:rsidRDefault="0073137A" w:rsidP="000E4C34">
            <w:pPr>
              <w:rPr>
                <w:szCs w:val="24"/>
              </w:rPr>
            </w:pPr>
            <w:r>
              <w:rPr>
                <w:szCs w:val="24"/>
              </w:rPr>
              <w:t>10</w:t>
            </w:r>
          </w:p>
        </w:tc>
        <w:tc>
          <w:tcPr>
            <w:tcW w:w="5120" w:type="dxa"/>
          </w:tcPr>
          <w:p w14:paraId="43101DE1" w14:textId="77777777" w:rsidR="0073137A" w:rsidRPr="00692DCF" w:rsidRDefault="0073137A" w:rsidP="000E4C34">
            <w:pPr>
              <w:rPr>
                <w:color w:val="000000"/>
              </w:rPr>
            </w:pPr>
            <w:r w:rsidRPr="00692DCF">
              <w:rPr>
                <w:color w:val="000000"/>
              </w:rPr>
              <w:t>Serve on external or community board (</w:t>
            </w:r>
            <w:r>
              <w:rPr>
                <w:color w:val="000000"/>
              </w:rPr>
              <w:t xml:space="preserve">3 </w:t>
            </w:r>
            <w:r w:rsidRPr="00692DCF">
              <w:rPr>
                <w:color w:val="000000"/>
              </w:rPr>
              <w:t>pts each</w:t>
            </w:r>
          </w:p>
          <w:p w14:paraId="5C571F85" w14:textId="77777777" w:rsidR="0073137A" w:rsidRPr="00692DCF" w:rsidRDefault="0073137A" w:rsidP="0073137A">
            <w:pPr>
              <w:pStyle w:val="ListParagraph"/>
              <w:numPr>
                <w:ilvl w:val="0"/>
                <w:numId w:val="17"/>
              </w:numPr>
              <w:rPr>
                <w:color w:val="000000"/>
              </w:rPr>
            </w:pPr>
          </w:p>
        </w:tc>
        <w:tc>
          <w:tcPr>
            <w:tcW w:w="1034" w:type="dxa"/>
          </w:tcPr>
          <w:p w14:paraId="156128E8" w14:textId="77777777" w:rsidR="0073137A" w:rsidRDefault="0073137A" w:rsidP="000E4C34">
            <w:pPr>
              <w:rPr>
                <w:szCs w:val="24"/>
              </w:rPr>
            </w:pPr>
          </w:p>
        </w:tc>
        <w:tc>
          <w:tcPr>
            <w:tcW w:w="1145" w:type="dxa"/>
          </w:tcPr>
          <w:p w14:paraId="4B6AFBDC" w14:textId="77777777" w:rsidR="0073137A" w:rsidRDefault="0073137A" w:rsidP="000E4C34">
            <w:pPr>
              <w:rPr>
                <w:szCs w:val="24"/>
              </w:rPr>
            </w:pPr>
          </w:p>
        </w:tc>
        <w:tc>
          <w:tcPr>
            <w:tcW w:w="1091" w:type="dxa"/>
          </w:tcPr>
          <w:p w14:paraId="624D0DDF" w14:textId="77777777" w:rsidR="0073137A" w:rsidRDefault="0073137A" w:rsidP="000E4C34">
            <w:pPr>
              <w:rPr>
                <w:szCs w:val="24"/>
              </w:rPr>
            </w:pPr>
          </w:p>
        </w:tc>
      </w:tr>
      <w:tr w:rsidR="0073137A" w14:paraId="48073DD4" w14:textId="77777777" w:rsidTr="0020308C">
        <w:tc>
          <w:tcPr>
            <w:tcW w:w="960" w:type="dxa"/>
          </w:tcPr>
          <w:p w14:paraId="20797FD9" w14:textId="77777777" w:rsidR="0073137A" w:rsidRDefault="0073137A" w:rsidP="000E4C34">
            <w:pPr>
              <w:rPr>
                <w:szCs w:val="24"/>
              </w:rPr>
            </w:pPr>
            <w:r>
              <w:rPr>
                <w:szCs w:val="24"/>
              </w:rPr>
              <w:t>11</w:t>
            </w:r>
          </w:p>
        </w:tc>
        <w:tc>
          <w:tcPr>
            <w:tcW w:w="5120" w:type="dxa"/>
          </w:tcPr>
          <w:p w14:paraId="702A6AE4" w14:textId="77777777" w:rsidR="0073137A" w:rsidRDefault="0073137A" w:rsidP="000E4C34">
            <w:pPr>
              <w:rPr>
                <w:rFonts w:eastAsia="Times New Roman"/>
                <w:color w:val="000000"/>
              </w:rPr>
            </w:pPr>
            <w:r w:rsidRPr="00B32F5A">
              <w:rPr>
                <w:rFonts w:eastAsia="Times New Roman"/>
                <w:color w:val="000000"/>
              </w:rPr>
              <w:t>Other Activity related to Institutional/Community Service (2 pts each)</w:t>
            </w:r>
          </w:p>
          <w:p w14:paraId="26539C79" w14:textId="77777777" w:rsidR="0073137A" w:rsidRPr="00B32F5A" w:rsidRDefault="0073137A" w:rsidP="0073137A">
            <w:pPr>
              <w:pStyle w:val="ListParagraph"/>
              <w:numPr>
                <w:ilvl w:val="0"/>
                <w:numId w:val="17"/>
              </w:numPr>
            </w:pPr>
          </w:p>
        </w:tc>
        <w:tc>
          <w:tcPr>
            <w:tcW w:w="1034" w:type="dxa"/>
          </w:tcPr>
          <w:p w14:paraId="70A69A4E" w14:textId="77777777" w:rsidR="0073137A" w:rsidRDefault="0073137A" w:rsidP="000E4C34">
            <w:pPr>
              <w:rPr>
                <w:szCs w:val="24"/>
              </w:rPr>
            </w:pPr>
          </w:p>
        </w:tc>
        <w:tc>
          <w:tcPr>
            <w:tcW w:w="1145" w:type="dxa"/>
          </w:tcPr>
          <w:p w14:paraId="427AA60F" w14:textId="77777777" w:rsidR="0073137A" w:rsidRDefault="0073137A" w:rsidP="000E4C34">
            <w:pPr>
              <w:rPr>
                <w:szCs w:val="24"/>
              </w:rPr>
            </w:pPr>
          </w:p>
        </w:tc>
        <w:tc>
          <w:tcPr>
            <w:tcW w:w="1091" w:type="dxa"/>
          </w:tcPr>
          <w:p w14:paraId="764173E0" w14:textId="77777777" w:rsidR="0073137A" w:rsidRDefault="0073137A" w:rsidP="000E4C34">
            <w:pPr>
              <w:rPr>
                <w:szCs w:val="24"/>
              </w:rPr>
            </w:pPr>
          </w:p>
        </w:tc>
      </w:tr>
      <w:tr w:rsidR="0073137A" w14:paraId="11B5F5AC" w14:textId="77777777" w:rsidTr="0020308C">
        <w:tc>
          <w:tcPr>
            <w:tcW w:w="960" w:type="dxa"/>
          </w:tcPr>
          <w:p w14:paraId="58DBC5C1" w14:textId="77777777" w:rsidR="0073137A" w:rsidRDefault="0073137A" w:rsidP="000E4C34">
            <w:pPr>
              <w:rPr>
                <w:szCs w:val="24"/>
              </w:rPr>
            </w:pPr>
          </w:p>
        </w:tc>
        <w:tc>
          <w:tcPr>
            <w:tcW w:w="5120" w:type="dxa"/>
          </w:tcPr>
          <w:p w14:paraId="023E71DB" w14:textId="77777777" w:rsidR="0073137A" w:rsidRPr="002F294C" w:rsidRDefault="0073137A" w:rsidP="000E4C34">
            <w:pPr>
              <w:rPr>
                <w:b/>
                <w:i/>
                <w:szCs w:val="24"/>
              </w:rPr>
            </w:pPr>
            <w:r>
              <w:rPr>
                <w:b/>
                <w:i/>
                <w:szCs w:val="24"/>
              </w:rPr>
              <w:t xml:space="preserve"> TOTAL MERIT POINTS REQUESTED FOR SERVICE ACTIVITIES</w:t>
            </w:r>
          </w:p>
        </w:tc>
        <w:tc>
          <w:tcPr>
            <w:tcW w:w="1034" w:type="dxa"/>
          </w:tcPr>
          <w:p w14:paraId="30A291E3" w14:textId="77777777" w:rsidR="0073137A" w:rsidRDefault="0073137A" w:rsidP="000E4C34">
            <w:pPr>
              <w:rPr>
                <w:szCs w:val="24"/>
              </w:rPr>
            </w:pPr>
          </w:p>
        </w:tc>
        <w:tc>
          <w:tcPr>
            <w:tcW w:w="1145" w:type="dxa"/>
          </w:tcPr>
          <w:p w14:paraId="67C37533" w14:textId="77777777" w:rsidR="0073137A" w:rsidRDefault="0073137A" w:rsidP="000E4C34">
            <w:pPr>
              <w:rPr>
                <w:szCs w:val="24"/>
              </w:rPr>
            </w:pPr>
          </w:p>
        </w:tc>
        <w:tc>
          <w:tcPr>
            <w:tcW w:w="1091" w:type="dxa"/>
          </w:tcPr>
          <w:p w14:paraId="50741E29" w14:textId="77777777" w:rsidR="0073137A" w:rsidRDefault="0073137A" w:rsidP="000E4C34">
            <w:pPr>
              <w:rPr>
                <w:szCs w:val="24"/>
              </w:rPr>
            </w:pPr>
          </w:p>
        </w:tc>
      </w:tr>
    </w:tbl>
    <w:p w14:paraId="7914D72D" w14:textId="77777777" w:rsidR="0020308C" w:rsidRDefault="0020308C" w:rsidP="003C00A6">
      <w:pPr>
        <w:sectPr w:rsidR="0020308C">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05"/>
        <w:gridCol w:w="5147"/>
        <w:gridCol w:w="1062"/>
        <w:gridCol w:w="1145"/>
        <w:gridCol w:w="1091"/>
      </w:tblGrid>
      <w:tr w:rsidR="0073137A" w14:paraId="4931DAC1" w14:textId="77777777" w:rsidTr="0020308C">
        <w:tc>
          <w:tcPr>
            <w:tcW w:w="905" w:type="dxa"/>
          </w:tcPr>
          <w:p w14:paraId="4CA5037A" w14:textId="77777777" w:rsidR="0073137A" w:rsidRPr="00582E25" w:rsidRDefault="0073137A" w:rsidP="000E4C34">
            <w:pPr>
              <w:rPr>
                <w:b/>
                <w:szCs w:val="24"/>
              </w:rPr>
            </w:pPr>
          </w:p>
        </w:tc>
        <w:tc>
          <w:tcPr>
            <w:tcW w:w="5147" w:type="dxa"/>
          </w:tcPr>
          <w:p w14:paraId="5203CDC4" w14:textId="2F8FD38F" w:rsidR="0073137A" w:rsidRPr="004D30D3" w:rsidRDefault="0073137A" w:rsidP="000E4C34">
            <w:pPr>
              <w:rPr>
                <w:b/>
                <w:i/>
                <w:sz w:val="24"/>
                <w:szCs w:val="24"/>
                <w:u w:val="single"/>
              </w:rPr>
            </w:pPr>
            <w:r w:rsidRPr="004D30D3">
              <w:rPr>
                <w:b/>
                <w:i/>
                <w:sz w:val="24"/>
                <w:szCs w:val="24"/>
                <w:u w:val="single"/>
              </w:rPr>
              <w:t>MERIT ACTIVITIES - PROFESSIONAL DEVELOPMENT</w:t>
            </w:r>
          </w:p>
        </w:tc>
        <w:tc>
          <w:tcPr>
            <w:tcW w:w="1062" w:type="dxa"/>
          </w:tcPr>
          <w:p w14:paraId="76F9AAFF" w14:textId="77777777" w:rsidR="0073137A" w:rsidRPr="00582E25" w:rsidRDefault="0073137A" w:rsidP="000E4C34">
            <w:pPr>
              <w:rPr>
                <w:b/>
                <w:szCs w:val="24"/>
              </w:rPr>
            </w:pPr>
          </w:p>
        </w:tc>
        <w:tc>
          <w:tcPr>
            <w:tcW w:w="1145" w:type="dxa"/>
          </w:tcPr>
          <w:p w14:paraId="6321EDD3" w14:textId="77777777" w:rsidR="0073137A" w:rsidRPr="00D34DD7" w:rsidRDefault="0073137A" w:rsidP="000E4C34">
            <w:pPr>
              <w:tabs>
                <w:tab w:val="left" w:pos="825"/>
              </w:tabs>
              <w:rPr>
                <w:szCs w:val="24"/>
              </w:rPr>
            </w:pPr>
            <w:r>
              <w:rPr>
                <w:b/>
                <w:szCs w:val="24"/>
              </w:rPr>
              <w:t>Faculty member</w:t>
            </w:r>
          </w:p>
        </w:tc>
        <w:tc>
          <w:tcPr>
            <w:tcW w:w="1091" w:type="dxa"/>
          </w:tcPr>
          <w:p w14:paraId="27AD94CA" w14:textId="77777777" w:rsidR="0073137A" w:rsidRPr="00582E25" w:rsidRDefault="0073137A" w:rsidP="000E4C34">
            <w:pPr>
              <w:rPr>
                <w:b/>
                <w:szCs w:val="24"/>
              </w:rPr>
            </w:pPr>
            <w:r>
              <w:rPr>
                <w:b/>
                <w:szCs w:val="24"/>
              </w:rPr>
              <w:t>Division Chair</w:t>
            </w:r>
          </w:p>
        </w:tc>
      </w:tr>
      <w:tr w:rsidR="0073137A" w14:paraId="7EC4B75B" w14:textId="77777777" w:rsidTr="0020308C">
        <w:tc>
          <w:tcPr>
            <w:tcW w:w="905" w:type="dxa"/>
          </w:tcPr>
          <w:p w14:paraId="18A201FF" w14:textId="77777777" w:rsidR="0073137A" w:rsidRPr="00582E25" w:rsidRDefault="0073137A" w:rsidP="000E4C34">
            <w:pPr>
              <w:rPr>
                <w:b/>
                <w:szCs w:val="24"/>
              </w:rPr>
            </w:pPr>
            <w:r w:rsidRPr="00582E25">
              <w:rPr>
                <w:b/>
                <w:szCs w:val="24"/>
              </w:rPr>
              <w:t>Merit activity #</w:t>
            </w:r>
          </w:p>
        </w:tc>
        <w:tc>
          <w:tcPr>
            <w:tcW w:w="5147" w:type="dxa"/>
          </w:tcPr>
          <w:p w14:paraId="1A334BFC" w14:textId="77777777" w:rsidR="0073137A" w:rsidRPr="00582E25" w:rsidRDefault="0073137A" w:rsidP="000E4C34">
            <w:pPr>
              <w:rPr>
                <w:b/>
                <w:i/>
                <w:szCs w:val="24"/>
              </w:rPr>
            </w:pPr>
            <w:r w:rsidRPr="00582E25">
              <w:rPr>
                <w:b/>
                <w:szCs w:val="24"/>
              </w:rPr>
              <w:t xml:space="preserve">Description of activities (List and describe </w:t>
            </w:r>
            <w:r w:rsidRPr="005C4A31">
              <w:rPr>
                <w:b/>
                <w:szCs w:val="24"/>
              </w:rPr>
              <w:t>each activity in the appropriate box, using additional bullets if needed)</w:t>
            </w:r>
            <w:r w:rsidRPr="00582E25">
              <w:rPr>
                <w:b/>
                <w:i/>
                <w:szCs w:val="24"/>
                <w:u w:val="single"/>
              </w:rPr>
              <w:t xml:space="preserve"> </w:t>
            </w:r>
            <w:r w:rsidRPr="00582E25">
              <w:rPr>
                <w:b/>
                <w:i/>
                <w:szCs w:val="24"/>
              </w:rPr>
              <w:t>and attach all documentation at the end of this document</w:t>
            </w:r>
          </w:p>
        </w:tc>
        <w:tc>
          <w:tcPr>
            <w:tcW w:w="1062" w:type="dxa"/>
          </w:tcPr>
          <w:p w14:paraId="3CF6CCCD" w14:textId="77777777" w:rsidR="0073137A" w:rsidRPr="00582E25" w:rsidRDefault="0073137A" w:rsidP="000E4C34">
            <w:pPr>
              <w:rPr>
                <w:b/>
                <w:szCs w:val="24"/>
              </w:rPr>
            </w:pPr>
            <w:r w:rsidRPr="00582E25">
              <w:rPr>
                <w:b/>
                <w:szCs w:val="24"/>
              </w:rPr>
              <w:t xml:space="preserve"># of activities for this # </w:t>
            </w:r>
          </w:p>
        </w:tc>
        <w:tc>
          <w:tcPr>
            <w:tcW w:w="1145" w:type="dxa"/>
          </w:tcPr>
          <w:p w14:paraId="631BAE89" w14:textId="77777777" w:rsidR="0073137A" w:rsidRPr="00582E25" w:rsidRDefault="0073137A" w:rsidP="000E4C34">
            <w:pPr>
              <w:rPr>
                <w:b/>
                <w:szCs w:val="24"/>
              </w:rPr>
            </w:pPr>
            <w:r w:rsidRPr="00FB3490">
              <w:rPr>
                <w:b/>
                <w:szCs w:val="24"/>
              </w:rPr>
              <w:t>Total points</w:t>
            </w:r>
            <w:r>
              <w:rPr>
                <w:b/>
                <w:szCs w:val="24"/>
              </w:rPr>
              <w:t xml:space="preserve"> requested</w:t>
            </w:r>
          </w:p>
        </w:tc>
        <w:tc>
          <w:tcPr>
            <w:tcW w:w="1091" w:type="dxa"/>
          </w:tcPr>
          <w:p w14:paraId="3803A459" w14:textId="77777777" w:rsidR="0073137A" w:rsidRPr="00582E25" w:rsidRDefault="0073137A" w:rsidP="000E4C34">
            <w:pPr>
              <w:rPr>
                <w:b/>
                <w:szCs w:val="24"/>
              </w:rPr>
            </w:pPr>
            <w:r>
              <w:rPr>
                <w:b/>
                <w:szCs w:val="24"/>
              </w:rPr>
              <w:t>Total points approved</w:t>
            </w:r>
          </w:p>
        </w:tc>
      </w:tr>
      <w:tr w:rsidR="0073137A" w14:paraId="56E86A80" w14:textId="77777777" w:rsidTr="0020308C">
        <w:tc>
          <w:tcPr>
            <w:tcW w:w="905" w:type="dxa"/>
          </w:tcPr>
          <w:p w14:paraId="3F8B9A12" w14:textId="2BF8BCCA" w:rsidR="0073137A" w:rsidRDefault="0073137A" w:rsidP="000E4C34">
            <w:pPr>
              <w:rPr>
                <w:szCs w:val="24"/>
              </w:rPr>
            </w:pPr>
            <w:r>
              <w:rPr>
                <w:szCs w:val="24"/>
              </w:rPr>
              <w:t>1</w:t>
            </w:r>
            <w:r w:rsidR="002548ED">
              <w:rPr>
                <w:szCs w:val="24"/>
              </w:rPr>
              <w:t>2</w:t>
            </w:r>
          </w:p>
        </w:tc>
        <w:tc>
          <w:tcPr>
            <w:tcW w:w="5147" w:type="dxa"/>
          </w:tcPr>
          <w:p w14:paraId="69A284D2" w14:textId="57E170D3" w:rsidR="0073137A" w:rsidRDefault="0073137A" w:rsidP="000E4C34">
            <w:pPr>
              <w:rPr>
                <w:color w:val="000000"/>
              </w:rPr>
            </w:pPr>
            <w:r w:rsidRPr="0040105A">
              <w:rPr>
                <w:color w:val="000000"/>
              </w:rPr>
              <w:t xml:space="preserve">Attend professional </w:t>
            </w:r>
            <w:r w:rsidR="00A5567A" w:rsidRPr="0040105A">
              <w:rPr>
                <w:color w:val="000000"/>
              </w:rPr>
              <w:t>conference</w:t>
            </w:r>
            <w:r w:rsidR="00A5567A">
              <w:rPr>
                <w:color w:val="000000"/>
              </w:rPr>
              <w:t xml:space="preserve"> pre</w:t>
            </w:r>
            <w:r>
              <w:rPr>
                <w:color w:val="000000"/>
              </w:rPr>
              <w:t>-approved by Division Chair (3 pts each)</w:t>
            </w:r>
          </w:p>
          <w:p w14:paraId="1ACE55CA" w14:textId="77777777" w:rsidR="0073137A" w:rsidRPr="00EE5A3C" w:rsidRDefault="0073137A" w:rsidP="0073137A">
            <w:pPr>
              <w:pStyle w:val="ListParagraph"/>
              <w:numPr>
                <w:ilvl w:val="0"/>
                <w:numId w:val="17"/>
              </w:numPr>
              <w:rPr>
                <w:szCs w:val="24"/>
              </w:rPr>
            </w:pPr>
          </w:p>
        </w:tc>
        <w:tc>
          <w:tcPr>
            <w:tcW w:w="1062" w:type="dxa"/>
          </w:tcPr>
          <w:p w14:paraId="78BDF6A1" w14:textId="77777777" w:rsidR="0073137A" w:rsidRDefault="0073137A" w:rsidP="000E4C34">
            <w:pPr>
              <w:rPr>
                <w:szCs w:val="24"/>
              </w:rPr>
            </w:pPr>
          </w:p>
        </w:tc>
        <w:tc>
          <w:tcPr>
            <w:tcW w:w="1145" w:type="dxa"/>
          </w:tcPr>
          <w:p w14:paraId="2AAB6CEF" w14:textId="77777777" w:rsidR="0073137A" w:rsidRDefault="0073137A" w:rsidP="000E4C34">
            <w:pPr>
              <w:rPr>
                <w:szCs w:val="24"/>
              </w:rPr>
            </w:pPr>
          </w:p>
        </w:tc>
        <w:tc>
          <w:tcPr>
            <w:tcW w:w="1091" w:type="dxa"/>
          </w:tcPr>
          <w:p w14:paraId="0D7EDCC7" w14:textId="77777777" w:rsidR="0073137A" w:rsidRDefault="0073137A" w:rsidP="000E4C34">
            <w:pPr>
              <w:rPr>
                <w:szCs w:val="24"/>
              </w:rPr>
            </w:pPr>
          </w:p>
        </w:tc>
      </w:tr>
      <w:tr w:rsidR="0073137A" w14:paraId="34ACC807" w14:textId="77777777" w:rsidTr="0020308C">
        <w:tc>
          <w:tcPr>
            <w:tcW w:w="905" w:type="dxa"/>
          </w:tcPr>
          <w:p w14:paraId="2D4A90C9" w14:textId="48F36F1C" w:rsidR="0073137A" w:rsidRDefault="0073137A" w:rsidP="000E4C34">
            <w:pPr>
              <w:rPr>
                <w:szCs w:val="24"/>
              </w:rPr>
            </w:pPr>
            <w:r>
              <w:rPr>
                <w:szCs w:val="24"/>
              </w:rPr>
              <w:t>1</w:t>
            </w:r>
            <w:r w:rsidR="002548ED">
              <w:rPr>
                <w:szCs w:val="24"/>
              </w:rPr>
              <w:t>3</w:t>
            </w:r>
          </w:p>
        </w:tc>
        <w:tc>
          <w:tcPr>
            <w:tcW w:w="5147" w:type="dxa"/>
          </w:tcPr>
          <w:p w14:paraId="20A13228" w14:textId="77777777" w:rsidR="0073137A" w:rsidRPr="0040105A" w:rsidRDefault="0073137A" w:rsidP="000E4C34">
            <w:pPr>
              <w:spacing w:before="100" w:after="100"/>
              <w:rPr>
                <w:color w:val="000000"/>
              </w:rPr>
            </w:pPr>
            <w:r w:rsidRPr="0040105A">
              <w:rPr>
                <w:color w:val="000000"/>
              </w:rPr>
              <w:t>Make presentation at conference (</w:t>
            </w:r>
            <w:r>
              <w:rPr>
                <w:color w:val="000000"/>
              </w:rPr>
              <w:t>4 pts each</w:t>
            </w:r>
            <w:r w:rsidRPr="0040105A">
              <w:rPr>
                <w:color w:val="000000"/>
              </w:rPr>
              <w:t xml:space="preserve">) </w:t>
            </w:r>
          </w:p>
          <w:p w14:paraId="630DF8C7" w14:textId="77777777" w:rsidR="0073137A" w:rsidRPr="00EE5A3C" w:rsidRDefault="0073137A" w:rsidP="0073137A">
            <w:pPr>
              <w:pStyle w:val="ListParagraph"/>
              <w:numPr>
                <w:ilvl w:val="0"/>
                <w:numId w:val="17"/>
              </w:numPr>
              <w:rPr>
                <w:szCs w:val="24"/>
              </w:rPr>
            </w:pPr>
          </w:p>
        </w:tc>
        <w:tc>
          <w:tcPr>
            <w:tcW w:w="1062" w:type="dxa"/>
          </w:tcPr>
          <w:p w14:paraId="2A0DD8BD" w14:textId="77777777" w:rsidR="0073137A" w:rsidRDefault="0073137A" w:rsidP="000E4C34">
            <w:pPr>
              <w:rPr>
                <w:szCs w:val="24"/>
              </w:rPr>
            </w:pPr>
          </w:p>
        </w:tc>
        <w:tc>
          <w:tcPr>
            <w:tcW w:w="1145" w:type="dxa"/>
          </w:tcPr>
          <w:p w14:paraId="70409A75" w14:textId="77777777" w:rsidR="0073137A" w:rsidRDefault="0073137A" w:rsidP="000E4C34">
            <w:pPr>
              <w:rPr>
                <w:szCs w:val="24"/>
              </w:rPr>
            </w:pPr>
          </w:p>
        </w:tc>
        <w:tc>
          <w:tcPr>
            <w:tcW w:w="1091" w:type="dxa"/>
          </w:tcPr>
          <w:p w14:paraId="79726580" w14:textId="77777777" w:rsidR="0073137A" w:rsidRDefault="0073137A" w:rsidP="000E4C34">
            <w:pPr>
              <w:rPr>
                <w:szCs w:val="24"/>
              </w:rPr>
            </w:pPr>
          </w:p>
        </w:tc>
      </w:tr>
      <w:tr w:rsidR="0073137A" w14:paraId="06E25FC7" w14:textId="77777777" w:rsidTr="0020308C">
        <w:tc>
          <w:tcPr>
            <w:tcW w:w="905" w:type="dxa"/>
          </w:tcPr>
          <w:p w14:paraId="63827701" w14:textId="48DC9612" w:rsidR="0073137A" w:rsidRDefault="0073137A" w:rsidP="000E4C34">
            <w:pPr>
              <w:rPr>
                <w:szCs w:val="24"/>
              </w:rPr>
            </w:pPr>
            <w:r>
              <w:rPr>
                <w:szCs w:val="24"/>
              </w:rPr>
              <w:t>1</w:t>
            </w:r>
            <w:r w:rsidR="002548ED">
              <w:rPr>
                <w:szCs w:val="24"/>
              </w:rPr>
              <w:t>4</w:t>
            </w:r>
          </w:p>
        </w:tc>
        <w:tc>
          <w:tcPr>
            <w:tcW w:w="5147" w:type="dxa"/>
          </w:tcPr>
          <w:p w14:paraId="1F1C3FA0" w14:textId="77777777" w:rsidR="0073137A" w:rsidRPr="00692DCF" w:rsidRDefault="0073137A" w:rsidP="000E4C34">
            <w:pPr>
              <w:rPr>
                <w:color w:val="000000"/>
              </w:rPr>
            </w:pPr>
            <w:r w:rsidRPr="0040105A">
              <w:rPr>
                <w:color w:val="000000"/>
              </w:rPr>
              <w:t xml:space="preserve">Serve as delegate to </w:t>
            </w:r>
            <w:r w:rsidRPr="00692DCF">
              <w:rPr>
                <w:color w:val="000000"/>
              </w:rPr>
              <w:t>state or national conference (2 pts each)</w:t>
            </w:r>
          </w:p>
          <w:p w14:paraId="19C1A3EF" w14:textId="77777777" w:rsidR="0073137A" w:rsidRPr="00EE5A3C" w:rsidRDefault="0073137A" w:rsidP="0073137A">
            <w:pPr>
              <w:pStyle w:val="ListParagraph"/>
              <w:numPr>
                <w:ilvl w:val="0"/>
                <w:numId w:val="17"/>
              </w:numPr>
              <w:rPr>
                <w:szCs w:val="24"/>
              </w:rPr>
            </w:pPr>
          </w:p>
        </w:tc>
        <w:tc>
          <w:tcPr>
            <w:tcW w:w="1062" w:type="dxa"/>
          </w:tcPr>
          <w:p w14:paraId="34BAD441" w14:textId="77777777" w:rsidR="0073137A" w:rsidRDefault="0073137A" w:rsidP="000E4C34">
            <w:pPr>
              <w:rPr>
                <w:szCs w:val="24"/>
              </w:rPr>
            </w:pPr>
          </w:p>
        </w:tc>
        <w:tc>
          <w:tcPr>
            <w:tcW w:w="1145" w:type="dxa"/>
          </w:tcPr>
          <w:p w14:paraId="7E6D7F93" w14:textId="77777777" w:rsidR="0073137A" w:rsidRDefault="0073137A" w:rsidP="000E4C34">
            <w:pPr>
              <w:rPr>
                <w:szCs w:val="24"/>
              </w:rPr>
            </w:pPr>
          </w:p>
        </w:tc>
        <w:tc>
          <w:tcPr>
            <w:tcW w:w="1091" w:type="dxa"/>
          </w:tcPr>
          <w:p w14:paraId="49C432EC" w14:textId="77777777" w:rsidR="0073137A" w:rsidRDefault="0073137A" w:rsidP="000E4C34">
            <w:pPr>
              <w:rPr>
                <w:szCs w:val="24"/>
              </w:rPr>
            </w:pPr>
          </w:p>
        </w:tc>
      </w:tr>
      <w:tr w:rsidR="0073137A" w14:paraId="11AC150E" w14:textId="77777777" w:rsidTr="0020308C">
        <w:tc>
          <w:tcPr>
            <w:tcW w:w="905" w:type="dxa"/>
          </w:tcPr>
          <w:p w14:paraId="3581192E" w14:textId="394AD378" w:rsidR="0073137A" w:rsidRDefault="0073137A" w:rsidP="000E4C34">
            <w:pPr>
              <w:rPr>
                <w:szCs w:val="24"/>
              </w:rPr>
            </w:pPr>
            <w:r>
              <w:rPr>
                <w:szCs w:val="24"/>
              </w:rPr>
              <w:t>1</w:t>
            </w:r>
            <w:r w:rsidR="002548ED">
              <w:rPr>
                <w:szCs w:val="24"/>
              </w:rPr>
              <w:t>5</w:t>
            </w:r>
          </w:p>
        </w:tc>
        <w:tc>
          <w:tcPr>
            <w:tcW w:w="5147" w:type="dxa"/>
          </w:tcPr>
          <w:p w14:paraId="34AFC2EB" w14:textId="1483130B" w:rsidR="0073137A" w:rsidRDefault="0073137A" w:rsidP="000E4C34">
            <w:pPr>
              <w:spacing w:before="100" w:after="100"/>
              <w:rPr>
                <w:color w:val="000000"/>
              </w:rPr>
            </w:pPr>
            <w:r w:rsidRPr="005C4A31">
              <w:rPr>
                <w:color w:val="000000"/>
              </w:rPr>
              <w:t>Member of professional organization (beyond the 1 required) (1 pt</w:t>
            </w:r>
            <w:r>
              <w:rPr>
                <w:color w:val="000000"/>
              </w:rPr>
              <w:t xml:space="preserve"> each</w:t>
            </w:r>
            <w:r w:rsidRPr="005C4A31">
              <w:rPr>
                <w:color w:val="000000"/>
              </w:rPr>
              <w:t>);</w:t>
            </w:r>
            <w:r>
              <w:rPr>
                <w:b/>
                <w:i/>
                <w:color w:val="000000"/>
                <w:u w:val="single"/>
              </w:rPr>
              <w:t xml:space="preserve"> </w:t>
            </w:r>
            <w:r w:rsidRPr="00692DCF">
              <w:rPr>
                <w:color w:val="000000"/>
              </w:rPr>
              <w:t>Serve on committee in professional organization (2</w:t>
            </w:r>
            <w:r>
              <w:rPr>
                <w:color w:val="000000"/>
              </w:rPr>
              <w:t>pts each</w:t>
            </w:r>
            <w:r w:rsidRPr="00692DCF">
              <w:rPr>
                <w:color w:val="000000"/>
              </w:rPr>
              <w:t xml:space="preserve">) OR </w:t>
            </w:r>
            <w:r w:rsidR="00A5567A" w:rsidRPr="00692DCF">
              <w:rPr>
                <w:color w:val="000000"/>
              </w:rPr>
              <w:t>hold</w:t>
            </w:r>
            <w:r w:rsidRPr="00692DCF">
              <w:rPr>
                <w:color w:val="000000"/>
              </w:rPr>
              <w:t xml:space="preserve"> regional/national office in professional organization (3 pts each)</w:t>
            </w:r>
          </w:p>
          <w:p w14:paraId="55D5769B" w14:textId="77777777" w:rsidR="0073137A" w:rsidRPr="0020308C" w:rsidRDefault="0073137A" w:rsidP="0020308C">
            <w:pPr>
              <w:pStyle w:val="ListParagraph"/>
              <w:numPr>
                <w:ilvl w:val="0"/>
                <w:numId w:val="17"/>
              </w:numPr>
              <w:spacing w:before="100" w:after="100"/>
              <w:rPr>
                <w:szCs w:val="24"/>
              </w:rPr>
            </w:pPr>
          </w:p>
        </w:tc>
        <w:tc>
          <w:tcPr>
            <w:tcW w:w="1062" w:type="dxa"/>
          </w:tcPr>
          <w:p w14:paraId="7933EBDA" w14:textId="77777777" w:rsidR="0073137A" w:rsidRDefault="0073137A" w:rsidP="000E4C34">
            <w:pPr>
              <w:rPr>
                <w:szCs w:val="24"/>
              </w:rPr>
            </w:pPr>
          </w:p>
        </w:tc>
        <w:tc>
          <w:tcPr>
            <w:tcW w:w="1145" w:type="dxa"/>
          </w:tcPr>
          <w:p w14:paraId="57EBF857" w14:textId="77777777" w:rsidR="0073137A" w:rsidRDefault="0073137A" w:rsidP="000E4C34">
            <w:pPr>
              <w:rPr>
                <w:szCs w:val="24"/>
              </w:rPr>
            </w:pPr>
          </w:p>
        </w:tc>
        <w:tc>
          <w:tcPr>
            <w:tcW w:w="1091" w:type="dxa"/>
          </w:tcPr>
          <w:p w14:paraId="12A2FC0C" w14:textId="77777777" w:rsidR="0073137A" w:rsidRDefault="0073137A" w:rsidP="000E4C34">
            <w:pPr>
              <w:rPr>
                <w:szCs w:val="24"/>
              </w:rPr>
            </w:pPr>
          </w:p>
        </w:tc>
      </w:tr>
      <w:tr w:rsidR="0073137A" w14:paraId="02CBF929" w14:textId="77777777" w:rsidTr="0020308C">
        <w:tc>
          <w:tcPr>
            <w:tcW w:w="905" w:type="dxa"/>
          </w:tcPr>
          <w:p w14:paraId="11B07283" w14:textId="304D164C" w:rsidR="0073137A" w:rsidRDefault="0073137A" w:rsidP="000E4C34">
            <w:pPr>
              <w:rPr>
                <w:szCs w:val="24"/>
              </w:rPr>
            </w:pPr>
            <w:r>
              <w:rPr>
                <w:szCs w:val="24"/>
              </w:rPr>
              <w:t>1</w:t>
            </w:r>
            <w:r w:rsidR="002548ED">
              <w:rPr>
                <w:szCs w:val="24"/>
              </w:rPr>
              <w:t>6</w:t>
            </w:r>
          </w:p>
        </w:tc>
        <w:tc>
          <w:tcPr>
            <w:tcW w:w="5147" w:type="dxa"/>
          </w:tcPr>
          <w:p w14:paraId="3925B673" w14:textId="77777777" w:rsidR="0073137A" w:rsidRPr="005C4A31" w:rsidRDefault="0073137A" w:rsidP="000E4C34">
            <w:pPr>
              <w:spacing w:after="100"/>
              <w:rPr>
                <w:color w:val="000000"/>
              </w:rPr>
            </w:pPr>
            <w:r w:rsidRPr="00692DCF">
              <w:rPr>
                <w:color w:val="000000"/>
              </w:rPr>
              <w:t>Author textbook</w:t>
            </w:r>
            <w:r>
              <w:rPr>
                <w:color w:val="000000"/>
              </w:rPr>
              <w:t xml:space="preserve"> or have a patent awarded</w:t>
            </w:r>
            <w:r w:rsidRPr="00692DCF">
              <w:rPr>
                <w:color w:val="000000"/>
              </w:rPr>
              <w:t xml:space="preserve"> (</w:t>
            </w:r>
            <w:r w:rsidRPr="005C4A31">
              <w:rPr>
                <w:color w:val="000000"/>
              </w:rPr>
              <w:t>8 pts) or section of textbook OR publish in field-related professional journal (3 pts) OR author software or computer program or application for college use (4 pts each); OR researched and developed OER’s for a class (3 pts)</w:t>
            </w:r>
          </w:p>
          <w:p w14:paraId="76D52FB8" w14:textId="77777777" w:rsidR="0073137A" w:rsidRPr="004D30D3" w:rsidRDefault="0073137A" w:rsidP="0073137A">
            <w:pPr>
              <w:pStyle w:val="ListParagraph"/>
              <w:numPr>
                <w:ilvl w:val="0"/>
                <w:numId w:val="17"/>
              </w:numPr>
              <w:rPr>
                <w:szCs w:val="24"/>
              </w:rPr>
            </w:pPr>
          </w:p>
        </w:tc>
        <w:tc>
          <w:tcPr>
            <w:tcW w:w="1062" w:type="dxa"/>
          </w:tcPr>
          <w:p w14:paraId="6B948CCB" w14:textId="77777777" w:rsidR="0073137A" w:rsidRDefault="0073137A" w:rsidP="000E4C34">
            <w:pPr>
              <w:rPr>
                <w:szCs w:val="24"/>
              </w:rPr>
            </w:pPr>
          </w:p>
        </w:tc>
        <w:tc>
          <w:tcPr>
            <w:tcW w:w="1145" w:type="dxa"/>
          </w:tcPr>
          <w:p w14:paraId="3CEA37C4" w14:textId="77777777" w:rsidR="0073137A" w:rsidRDefault="0073137A" w:rsidP="000E4C34">
            <w:pPr>
              <w:rPr>
                <w:szCs w:val="24"/>
              </w:rPr>
            </w:pPr>
          </w:p>
        </w:tc>
        <w:tc>
          <w:tcPr>
            <w:tcW w:w="1091" w:type="dxa"/>
          </w:tcPr>
          <w:p w14:paraId="006A22F6" w14:textId="77777777" w:rsidR="0073137A" w:rsidRDefault="0073137A" w:rsidP="000E4C34">
            <w:pPr>
              <w:rPr>
                <w:szCs w:val="24"/>
              </w:rPr>
            </w:pPr>
          </w:p>
        </w:tc>
      </w:tr>
      <w:tr w:rsidR="0073137A" w14:paraId="009460FC" w14:textId="77777777" w:rsidTr="0020308C">
        <w:tc>
          <w:tcPr>
            <w:tcW w:w="905" w:type="dxa"/>
          </w:tcPr>
          <w:p w14:paraId="66223970" w14:textId="4B59E0FA" w:rsidR="0073137A" w:rsidRDefault="0073137A" w:rsidP="000E4C34">
            <w:pPr>
              <w:rPr>
                <w:szCs w:val="24"/>
              </w:rPr>
            </w:pPr>
            <w:r>
              <w:rPr>
                <w:szCs w:val="24"/>
              </w:rPr>
              <w:t>1</w:t>
            </w:r>
            <w:r w:rsidR="002548ED">
              <w:rPr>
                <w:szCs w:val="24"/>
              </w:rPr>
              <w:t>7</w:t>
            </w:r>
          </w:p>
        </w:tc>
        <w:tc>
          <w:tcPr>
            <w:tcW w:w="5147" w:type="dxa"/>
          </w:tcPr>
          <w:p w14:paraId="4A027515" w14:textId="66EF46C6" w:rsidR="0073137A" w:rsidRPr="00692DCF" w:rsidRDefault="0073137A" w:rsidP="000E4C34">
            <w:pPr>
              <w:spacing w:before="100" w:after="100"/>
              <w:rPr>
                <w:color w:val="000000"/>
              </w:rPr>
            </w:pPr>
            <w:r w:rsidRPr="00692DCF">
              <w:rPr>
                <w:color w:val="000000"/>
              </w:rPr>
              <w:t>Earn additional degree (</w:t>
            </w:r>
            <w:r>
              <w:rPr>
                <w:color w:val="000000"/>
              </w:rPr>
              <w:t xml:space="preserve">10 </w:t>
            </w:r>
            <w:r w:rsidR="00A5567A">
              <w:rPr>
                <w:color w:val="000000"/>
              </w:rPr>
              <w:t>p</w:t>
            </w:r>
            <w:r w:rsidR="00A5567A" w:rsidRPr="005C4A31">
              <w:rPr>
                <w:color w:val="000000"/>
              </w:rPr>
              <w:t>ts</w:t>
            </w:r>
            <w:r w:rsidR="00A5567A">
              <w:rPr>
                <w:b/>
                <w:i/>
                <w:color w:val="000000"/>
                <w:u w:val="single"/>
              </w:rPr>
              <w:t>)</w:t>
            </w:r>
            <w:r w:rsidRPr="00692DCF">
              <w:rPr>
                <w:color w:val="000000"/>
              </w:rPr>
              <w:t xml:space="preserve"> OR</w:t>
            </w:r>
            <w:r>
              <w:rPr>
                <w:color w:val="000000"/>
              </w:rPr>
              <w:t xml:space="preserve"> receive additional certification in the field (3 pts), OR</w:t>
            </w:r>
            <w:r w:rsidRPr="00692DCF">
              <w:rPr>
                <w:color w:val="000000"/>
              </w:rPr>
              <w:t xml:space="preserve"> take additional college coursework (1 pt for each 1 credit successfully completed) </w:t>
            </w:r>
          </w:p>
          <w:p w14:paraId="5B528DBB" w14:textId="77777777" w:rsidR="0073137A" w:rsidRPr="00692DCF" w:rsidRDefault="0073137A" w:rsidP="0073137A">
            <w:pPr>
              <w:pStyle w:val="ListParagraph"/>
              <w:numPr>
                <w:ilvl w:val="0"/>
                <w:numId w:val="17"/>
              </w:numPr>
              <w:rPr>
                <w:szCs w:val="24"/>
              </w:rPr>
            </w:pPr>
          </w:p>
        </w:tc>
        <w:tc>
          <w:tcPr>
            <w:tcW w:w="1062" w:type="dxa"/>
          </w:tcPr>
          <w:p w14:paraId="09141661" w14:textId="77777777" w:rsidR="0073137A" w:rsidRDefault="0073137A" w:rsidP="000E4C34">
            <w:pPr>
              <w:rPr>
                <w:szCs w:val="24"/>
              </w:rPr>
            </w:pPr>
          </w:p>
        </w:tc>
        <w:tc>
          <w:tcPr>
            <w:tcW w:w="1145" w:type="dxa"/>
          </w:tcPr>
          <w:p w14:paraId="62AB39BD" w14:textId="77777777" w:rsidR="0073137A" w:rsidRDefault="0073137A" w:rsidP="000E4C34">
            <w:pPr>
              <w:rPr>
                <w:szCs w:val="24"/>
              </w:rPr>
            </w:pPr>
          </w:p>
        </w:tc>
        <w:tc>
          <w:tcPr>
            <w:tcW w:w="1091" w:type="dxa"/>
          </w:tcPr>
          <w:p w14:paraId="5DD2F1D5" w14:textId="77777777" w:rsidR="0073137A" w:rsidRDefault="0073137A" w:rsidP="000E4C34">
            <w:pPr>
              <w:rPr>
                <w:szCs w:val="24"/>
              </w:rPr>
            </w:pPr>
          </w:p>
        </w:tc>
      </w:tr>
      <w:tr w:rsidR="0073137A" w14:paraId="78AAFD4E" w14:textId="77777777" w:rsidTr="0020308C">
        <w:tc>
          <w:tcPr>
            <w:tcW w:w="905" w:type="dxa"/>
          </w:tcPr>
          <w:p w14:paraId="5759468A" w14:textId="16CB45C1" w:rsidR="0073137A" w:rsidRDefault="0073137A" w:rsidP="000E4C34">
            <w:pPr>
              <w:rPr>
                <w:szCs w:val="24"/>
              </w:rPr>
            </w:pPr>
            <w:r>
              <w:rPr>
                <w:szCs w:val="24"/>
              </w:rPr>
              <w:t>1</w:t>
            </w:r>
            <w:r w:rsidR="002548ED">
              <w:rPr>
                <w:szCs w:val="24"/>
              </w:rPr>
              <w:t>8</w:t>
            </w:r>
          </w:p>
        </w:tc>
        <w:tc>
          <w:tcPr>
            <w:tcW w:w="5147" w:type="dxa"/>
          </w:tcPr>
          <w:p w14:paraId="16F3EF4F" w14:textId="77777777" w:rsidR="0073137A" w:rsidRPr="00692DCF" w:rsidRDefault="0073137A" w:rsidP="000E4C34">
            <w:pPr>
              <w:spacing w:before="100" w:after="100"/>
              <w:rPr>
                <w:color w:val="000000"/>
              </w:rPr>
            </w:pPr>
            <w:r w:rsidRPr="00692DCF">
              <w:rPr>
                <w:color w:val="000000"/>
              </w:rPr>
              <w:t xml:space="preserve">Earn CEUs (1 point per </w:t>
            </w:r>
            <w:r>
              <w:rPr>
                <w:color w:val="000000"/>
              </w:rPr>
              <w:t xml:space="preserve">2 </w:t>
            </w:r>
            <w:r w:rsidRPr="00692DCF">
              <w:rPr>
                <w:color w:val="000000"/>
              </w:rPr>
              <w:t>CEU</w:t>
            </w:r>
            <w:r>
              <w:rPr>
                <w:color w:val="000000"/>
              </w:rPr>
              <w:t>’s</w:t>
            </w:r>
            <w:r w:rsidRPr="00692DCF">
              <w:rPr>
                <w:color w:val="000000"/>
              </w:rPr>
              <w:t>)</w:t>
            </w:r>
          </w:p>
          <w:p w14:paraId="27305A1B" w14:textId="77777777" w:rsidR="0073137A" w:rsidRPr="00692DCF" w:rsidRDefault="0073137A" w:rsidP="0073137A">
            <w:pPr>
              <w:pStyle w:val="ListParagraph"/>
              <w:numPr>
                <w:ilvl w:val="0"/>
                <w:numId w:val="17"/>
              </w:numPr>
              <w:rPr>
                <w:szCs w:val="24"/>
              </w:rPr>
            </w:pPr>
          </w:p>
        </w:tc>
        <w:tc>
          <w:tcPr>
            <w:tcW w:w="1062" w:type="dxa"/>
          </w:tcPr>
          <w:p w14:paraId="04FD7E53" w14:textId="77777777" w:rsidR="0073137A" w:rsidRDefault="0073137A" w:rsidP="000E4C34">
            <w:pPr>
              <w:rPr>
                <w:szCs w:val="24"/>
              </w:rPr>
            </w:pPr>
          </w:p>
        </w:tc>
        <w:tc>
          <w:tcPr>
            <w:tcW w:w="1145" w:type="dxa"/>
          </w:tcPr>
          <w:p w14:paraId="0BE3F8B1" w14:textId="77777777" w:rsidR="0073137A" w:rsidRDefault="0073137A" w:rsidP="000E4C34">
            <w:pPr>
              <w:rPr>
                <w:szCs w:val="24"/>
              </w:rPr>
            </w:pPr>
          </w:p>
        </w:tc>
        <w:tc>
          <w:tcPr>
            <w:tcW w:w="1091" w:type="dxa"/>
          </w:tcPr>
          <w:p w14:paraId="43C85D2A" w14:textId="77777777" w:rsidR="0073137A" w:rsidRDefault="0073137A" w:rsidP="000E4C34">
            <w:pPr>
              <w:rPr>
                <w:szCs w:val="24"/>
              </w:rPr>
            </w:pPr>
          </w:p>
        </w:tc>
      </w:tr>
      <w:tr w:rsidR="0073137A" w14:paraId="5AC3CEC0" w14:textId="77777777" w:rsidTr="0020308C">
        <w:tc>
          <w:tcPr>
            <w:tcW w:w="905" w:type="dxa"/>
          </w:tcPr>
          <w:p w14:paraId="52C48C80" w14:textId="0049E689" w:rsidR="0073137A" w:rsidRDefault="002548ED" w:rsidP="000E4C34">
            <w:pPr>
              <w:rPr>
                <w:szCs w:val="24"/>
              </w:rPr>
            </w:pPr>
            <w:r>
              <w:rPr>
                <w:szCs w:val="24"/>
              </w:rPr>
              <w:t>19</w:t>
            </w:r>
          </w:p>
        </w:tc>
        <w:tc>
          <w:tcPr>
            <w:tcW w:w="5147" w:type="dxa"/>
          </w:tcPr>
          <w:p w14:paraId="594EEB62" w14:textId="77777777" w:rsidR="0073137A" w:rsidRPr="00692DCF" w:rsidRDefault="0073137A" w:rsidP="000E4C34">
            <w:pPr>
              <w:rPr>
                <w:color w:val="000000"/>
              </w:rPr>
            </w:pPr>
            <w:r w:rsidRPr="00692DCF">
              <w:rPr>
                <w:color w:val="000000"/>
              </w:rPr>
              <w:t xml:space="preserve">Other Activity </w:t>
            </w:r>
            <w:r>
              <w:rPr>
                <w:color w:val="000000"/>
              </w:rPr>
              <w:t xml:space="preserve">related to Professional Development </w:t>
            </w:r>
            <w:r w:rsidRPr="00692DCF">
              <w:rPr>
                <w:color w:val="000000"/>
              </w:rPr>
              <w:t>(2 points each)</w:t>
            </w:r>
          </w:p>
          <w:p w14:paraId="43A8E31F" w14:textId="77777777" w:rsidR="0073137A" w:rsidRPr="00692DCF" w:rsidRDefault="0073137A" w:rsidP="0073137A">
            <w:pPr>
              <w:pStyle w:val="ListParagraph"/>
              <w:numPr>
                <w:ilvl w:val="0"/>
                <w:numId w:val="17"/>
              </w:numPr>
              <w:rPr>
                <w:szCs w:val="24"/>
              </w:rPr>
            </w:pPr>
          </w:p>
        </w:tc>
        <w:tc>
          <w:tcPr>
            <w:tcW w:w="1062" w:type="dxa"/>
          </w:tcPr>
          <w:p w14:paraId="411DF1E8" w14:textId="77777777" w:rsidR="0073137A" w:rsidRDefault="0073137A" w:rsidP="000E4C34">
            <w:pPr>
              <w:rPr>
                <w:szCs w:val="24"/>
              </w:rPr>
            </w:pPr>
          </w:p>
        </w:tc>
        <w:tc>
          <w:tcPr>
            <w:tcW w:w="1145" w:type="dxa"/>
          </w:tcPr>
          <w:p w14:paraId="34D61C5C" w14:textId="77777777" w:rsidR="0073137A" w:rsidRDefault="0073137A" w:rsidP="000E4C34">
            <w:pPr>
              <w:rPr>
                <w:szCs w:val="24"/>
              </w:rPr>
            </w:pPr>
          </w:p>
        </w:tc>
        <w:tc>
          <w:tcPr>
            <w:tcW w:w="1091" w:type="dxa"/>
          </w:tcPr>
          <w:p w14:paraId="150ACF6A" w14:textId="77777777" w:rsidR="0073137A" w:rsidRDefault="0073137A" w:rsidP="000E4C34">
            <w:pPr>
              <w:rPr>
                <w:szCs w:val="24"/>
              </w:rPr>
            </w:pPr>
          </w:p>
        </w:tc>
      </w:tr>
      <w:tr w:rsidR="0073137A" w14:paraId="5C6834BF" w14:textId="77777777" w:rsidTr="0020308C">
        <w:tc>
          <w:tcPr>
            <w:tcW w:w="905" w:type="dxa"/>
          </w:tcPr>
          <w:p w14:paraId="24DF9343" w14:textId="77777777" w:rsidR="0073137A" w:rsidRDefault="0073137A" w:rsidP="000E4C34">
            <w:pPr>
              <w:rPr>
                <w:szCs w:val="24"/>
              </w:rPr>
            </w:pPr>
          </w:p>
        </w:tc>
        <w:tc>
          <w:tcPr>
            <w:tcW w:w="5147" w:type="dxa"/>
          </w:tcPr>
          <w:p w14:paraId="30214051" w14:textId="77777777" w:rsidR="0073137A" w:rsidRPr="002F294C" w:rsidRDefault="0073137A" w:rsidP="000E4C34">
            <w:pPr>
              <w:rPr>
                <w:b/>
                <w:i/>
                <w:szCs w:val="24"/>
              </w:rPr>
            </w:pPr>
            <w:r>
              <w:rPr>
                <w:b/>
                <w:i/>
                <w:szCs w:val="24"/>
              </w:rPr>
              <w:t>TOTAL POINTS REQUESTED/APPROVED FOR PROFESSIONAL DEVELOPMENT ACTIVITIES</w:t>
            </w:r>
          </w:p>
        </w:tc>
        <w:tc>
          <w:tcPr>
            <w:tcW w:w="1062" w:type="dxa"/>
          </w:tcPr>
          <w:p w14:paraId="06AD2824" w14:textId="77777777" w:rsidR="0073137A" w:rsidRDefault="0073137A" w:rsidP="000E4C34">
            <w:pPr>
              <w:rPr>
                <w:szCs w:val="24"/>
              </w:rPr>
            </w:pPr>
          </w:p>
        </w:tc>
        <w:tc>
          <w:tcPr>
            <w:tcW w:w="1145" w:type="dxa"/>
          </w:tcPr>
          <w:p w14:paraId="3BE98FD8" w14:textId="77777777" w:rsidR="0073137A" w:rsidRDefault="0073137A" w:rsidP="000E4C34">
            <w:pPr>
              <w:rPr>
                <w:szCs w:val="24"/>
              </w:rPr>
            </w:pPr>
          </w:p>
        </w:tc>
        <w:tc>
          <w:tcPr>
            <w:tcW w:w="1091" w:type="dxa"/>
          </w:tcPr>
          <w:p w14:paraId="0A40361A" w14:textId="77777777" w:rsidR="0073137A" w:rsidRDefault="0073137A" w:rsidP="000E4C34">
            <w:pPr>
              <w:rPr>
                <w:szCs w:val="24"/>
              </w:rPr>
            </w:pPr>
          </w:p>
        </w:tc>
      </w:tr>
      <w:tr w:rsidR="0073137A" w14:paraId="7F016912" w14:textId="77777777" w:rsidTr="0020308C">
        <w:tc>
          <w:tcPr>
            <w:tcW w:w="7114" w:type="dxa"/>
            <w:gridSpan w:val="3"/>
          </w:tcPr>
          <w:p w14:paraId="6C4DE957" w14:textId="54A97AD8" w:rsidR="0073137A" w:rsidRPr="00BB0B4A" w:rsidRDefault="0073137A" w:rsidP="000E4C34">
            <w:pPr>
              <w:rPr>
                <w:b/>
                <w:i/>
                <w:szCs w:val="24"/>
                <w:u w:val="single"/>
              </w:rPr>
            </w:pPr>
            <w:r>
              <w:rPr>
                <w:b/>
                <w:i/>
                <w:szCs w:val="24"/>
                <w:u w:val="single"/>
              </w:rPr>
              <w:t>TOTAL POINTS REQUESTED/APPROVED FOR ALL MERIT ACTIVITIES</w:t>
            </w:r>
          </w:p>
        </w:tc>
        <w:tc>
          <w:tcPr>
            <w:tcW w:w="1145" w:type="dxa"/>
          </w:tcPr>
          <w:p w14:paraId="03FD9855" w14:textId="77777777" w:rsidR="0073137A" w:rsidRDefault="0073137A" w:rsidP="000E4C34">
            <w:pPr>
              <w:rPr>
                <w:szCs w:val="24"/>
              </w:rPr>
            </w:pPr>
          </w:p>
        </w:tc>
        <w:tc>
          <w:tcPr>
            <w:tcW w:w="1091" w:type="dxa"/>
          </w:tcPr>
          <w:p w14:paraId="32C9B3BF" w14:textId="77777777" w:rsidR="0073137A" w:rsidRDefault="0073137A" w:rsidP="000E4C34">
            <w:pPr>
              <w:rPr>
                <w:szCs w:val="24"/>
              </w:rPr>
            </w:pPr>
          </w:p>
        </w:tc>
      </w:tr>
    </w:tbl>
    <w:p w14:paraId="4F99C321" w14:textId="77777777" w:rsidR="0020308C" w:rsidRDefault="0020308C" w:rsidP="003C00A6">
      <w:pPr>
        <w:sectPr w:rsidR="0020308C">
          <w:pgSz w:w="12240" w:h="15840"/>
          <w:pgMar w:top="1440" w:right="1440" w:bottom="1440" w:left="1440" w:header="720" w:footer="720" w:gutter="0"/>
          <w:cols w:space="720"/>
          <w:docGrid w:linePitch="360"/>
        </w:sectPr>
      </w:pPr>
    </w:p>
    <w:p w14:paraId="7246682E" w14:textId="04DA8E82" w:rsidR="001126E9" w:rsidRDefault="001126E9" w:rsidP="003C00A6">
      <w:r>
        <w:lastRenderedPageBreak/>
        <w:t xml:space="preserve">Comments pertaining to merit activities and or points: _____________________________________________________________________________________ </w:t>
      </w:r>
    </w:p>
    <w:p w14:paraId="307F8846" w14:textId="77777777" w:rsidR="001126E9" w:rsidRDefault="001126E9" w:rsidP="003C00A6">
      <w:r>
        <w:t>_____________________________________________________________________________________</w:t>
      </w:r>
    </w:p>
    <w:p w14:paraId="7D117ED5" w14:textId="77777777" w:rsidR="001126E9" w:rsidRDefault="001126E9">
      <w:r>
        <w:t>_____________________________________________________________________________________</w:t>
      </w:r>
    </w:p>
    <w:p w14:paraId="0FAC51E2" w14:textId="6CF13880" w:rsidR="003C00A6" w:rsidRDefault="001126E9" w:rsidP="003C00A6">
      <w:r>
        <w:t>_____________________________________________________________________________________</w:t>
      </w:r>
    </w:p>
    <w:p w14:paraId="163C6835" w14:textId="77777777" w:rsidR="001126E9" w:rsidRDefault="001126E9" w:rsidP="003C00A6"/>
    <w:p w14:paraId="5BB1AE28" w14:textId="4814A540" w:rsidR="003C00A6" w:rsidRDefault="003C00A6" w:rsidP="0020308C">
      <w:pPr>
        <w:spacing w:before="480" w:after="0"/>
      </w:pPr>
      <w:r>
        <w:t xml:space="preserve">______________________________________________ ______________________________ </w:t>
      </w:r>
      <w:r w:rsidR="0093669B">
        <w:br/>
      </w:r>
      <w:r>
        <w:t xml:space="preserve">Faculty Member Signature </w:t>
      </w:r>
      <w:r w:rsidR="001126E9">
        <w:t>for merit</w:t>
      </w:r>
      <w:r>
        <w:tab/>
      </w:r>
      <w:r>
        <w:tab/>
      </w:r>
      <w:r>
        <w:tab/>
        <w:t xml:space="preserve">Date </w:t>
      </w:r>
    </w:p>
    <w:p w14:paraId="4A732765" w14:textId="1486B77F" w:rsidR="003C00A6" w:rsidRPr="00B96BC5" w:rsidRDefault="003C00A6" w:rsidP="0020308C">
      <w:pPr>
        <w:spacing w:before="480" w:after="0"/>
      </w:pPr>
      <w:r w:rsidRPr="00B96BC5">
        <w:t xml:space="preserve">______________________________________________ ______________________________       Division Chair Signature </w:t>
      </w:r>
      <w:r w:rsidR="001126E9">
        <w:t>for merit</w:t>
      </w:r>
      <w:r w:rsidRPr="00B96BC5">
        <w:tab/>
      </w:r>
      <w:r w:rsidRPr="00B96BC5">
        <w:tab/>
      </w:r>
      <w:r w:rsidRPr="00B96BC5">
        <w:tab/>
      </w:r>
      <w:r w:rsidR="0093669B">
        <w:t xml:space="preserve"> </w:t>
      </w:r>
      <w:r w:rsidRPr="00B96BC5">
        <w:t xml:space="preserve">Date </w:t>
      </w:r>
    </w:p>
    <w:p w14:paraId="3EBB38FD" w14:textId="1BA7EEF4" w:rsidR="003C00A6" w:rsidRPr="001126E9" w:rsidRDefault="003C00A6" w:rsidP="0020308C">
      <w:pPr>
        <w:spacing w:before="480" w:after="0"/>
      </w:pPr>
      <w:r w:rsidRPr="001126E9">
        <w:t xml:space="preserve">______________________________________________ ______________________________         </w:t>
      </w:r>
      <w:r w:rsidR="0093669B">
        <w:br/>
        <w:t>Chief Academic Officer</w:t>
      </w:r>
      <w:r w:rsidRPr="001126E9">
        <w:t xml:space="preserve"> Signature</w:t>
      </w:r>
      <w:r w:rsidR="001126E9" w:rsidRPr="001126E9">
        <w:t xml:space="preserve"> for merit</w:t>
      </w:r>
      <w:r w:rsidRPr="001126E9">
        <w:tab/>
      </w:r>
      <w:r w:rsidRPr="001126E9">
        <w:tab/>
        <w:t xml:space="preserve"> Date</w:t>
      </w:r>
    </w:p>
    <w:sectPr w:rsidR="003C00A6" w:rsidRPr="001126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E12A" w14:textId="77777777" w:rsidR="0051593D" w:rsidRDefault="0051593D" w:rsidP="006D49E4">
      <w:pPr>
        <w:spacing w:after="0" w:line="240" w:lineRule="auto"/>
      </w:pPr>
      <w:r>
        <w:separator/>
      </w:r>
    </w:p>
  </w:endnote>
  <w:endnote w:type="continuationSeparator" w:id="0">
    <w:p w14:paraId="0E6EAFE0" w14:textId="77777777" w:rsidR="0051593D" w:rsidRDefault="0051593D" w:rsidP="006D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20B0604020202020204"/>
    <w:charset w:val="00"/>
    <w:family w:val="swiss"/>
    <w:notTrueType/>
    <w:pitch w:val="default"/>
    <w:sig w:usb0="00000003" w:usb1="00000000" w:usb2="00000000" w:usb3="00000000" w:csb0="00000001"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0069A" w14:textId="77777777" w:rsidR="0051593D" w:rsidRDefault="0051593D" w:rsidP="006D49E4">
      <w:pPr>
        <w:spacing w:after="0" w:line="240" w:lineRule="auto"/>
      </w:pPr>
      <w:r>
        <w:separator/>
      </w:r>
    </w:p>
  </w:footnote>
  <w:footnote w:type="continuationSeparator" w:id="0">
    <w:p w14:paraId="397E1E03" w14:textId="77777777" w:rsidR="0051593D" w:rsidRDefault="0051593D" w:rsidP="006D4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2EC"/>
    <w:multiLevelType w:val="hybridMultilevel"/>
    <w:tmpl w:val="A7968F2E"/>
    <w:lvl w:ilvl="0" w:tplc="4DA06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030A"/>
    <w:multiLevelType w:val="hybridMultilevel"/>
    <w:tmpl w:val="91D06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27784"/>
    <w:multiLevelType w:val="hybridMultilevel"/>
    <w:tmpl w:val="6D7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35046"/>
    <w:multiLevelType w:val="hybridMultilevel"/>
    <w:tmpl w:val="9D80C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756DB"/>
    <w:multiLevelType w:val="hybridMultilevel"/>
    <w:tmpl w:val="6298EDB4"/>
    <w:lvl w:ilvl="0" w:tplc="51824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E5020"/>
    <w:multiLevelType w:val="hybridMultilevel"/>
    <w:tmpl w:val="379477A6"/>
    <w:lvl w:ilvl="0" w:tplc="04090019">
      <w:start w:val="1"/>
      <w:numFmt w:val="lowerLetter"/>
      <w:lvlText w:val="%1."/>
      <w:lvlJc w:val="left"/>
      <w:pPr>
        <w:ind w:left="1440" w:hanging="360"/>
      </w:pPr>
      <w:rPr>
        <w:rFonts w:hint="default"/>
        <w:b w:val="0"/>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D84D06"/>
    <w:multiLevelType w:val="hybridMultilevel"/>
    <w:tmpl w:val="2D0E0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11501F"/>
    <w:multiLevelType w:val="hybridMultilevel"/>
    <w:tmpl w:val="E72E6076"/>
    <w:lvl w:ilvl="0" w:tplc="B524D7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013F6"/>
    <w:multiLevelType w:val="hybridMultilevel"/>
    <w:tmpl w:val="306CF610"/>
    <w:lvl w:ilvl="0" w:tplc="2CA4D5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96D14"/>
    <w:multiLevelType w:val="hybridMultilevel"/>
    <w:tmpl w:val="00EA83A6"/>
    <w:lvl w:ilvl="0" w:tplc="EAA43D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E26D1"/>
    <w:multiLevelType w:val="hybridMultilevel"/>
    <w:tmpl w:val="91D069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1C59C5"/>
    <w:multiLevelType w:val="hybridMultilevel"/>
    <w:tmpl w:val="BD02A04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602A50"/>
    <w:multiLevelType w:val="hybridMultilevel"/>
    <w:tmpl w:val="070A4560"/>
    <w:lvl w:ilvl="0" w:tplc="7F986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8387C"/>
    <w:multiLevelType w:val="hybridMultilevel"/>
    <w:tmpl w:val="5F940502"/>
    <w:lvl w:ilvl="0" w:tplc="04090019">
      <w:start w:val="1"/>
      <w:numFmt w:val="lowerLetter"/>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36702"/>
    <w:multiLevelType w:val="hybridMultilevel"/>
    <w:tmpl w:val="B7E68A3E"/>
    <w:lvl w:ilvl="0" w:tplc="C5642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876BB"/>
    <w:multiLevelType w:val="hybridMultilevel"/>
    <w:tmpl w:val="770A5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E09BE"/>
    <w:multiLevelType w:val="hybridMultilevel"/>
    <w:tmpl w:val="76145110"/>
    <w:lvl w:ilvl="0" w:tplc="B524D7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94992"/>
    <w:multiLevelType w:val="hybridMultilevel"/>
    <w:tmpl w:val="69A41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8B4AD7"/>
    <w:multiLevelType w:val="hybridMultilevel"/>
    <w:tmpl w:val="A440DB3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7BA008AC"/>
    <w:multiLevelType w:val="hybridMultilevel"/>
    <w:tmpl w:val="3CB2CC28"/>
    <w:lvl w:ilvl="0" w:tplc="69CC430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75029423">
    <w:abstractNumId w:val="3"/>
  </w:num>
  <w:num w:numId="2" w16cid:durableId="615210139">
    <w:abstractNumId w:val="16"/>
  </w:num>
  <w:num w:numId="3" w16cid:durableId="1864173011">
    <w:abstractNumId w:val="17"/>
  </w:num>
  <w:num w:numId="4" w16cid:durableId="297614519">
    <w:abstractNumId w:val="0"/>
  </w:num>
  <w:num w:numId="5" w16cid:durableId="1959943315">
    <w:abstractNumId w:val="11"/>
  </w:num>
  <w:num w:numId="6" w16cid:durableId="1176306444">
    <w:abstractNumId w:val="7"/>
  </w:num>
  <w:num w:numId="7" w16cid:durableId="912203336">
    <w:abstractNumId w:val="15"/>
  </w:num>
  <w:num w:numId="8" w16cid:durableId="1065643592">
    <w:abstractNumId w:val="9"/>
  </w:num>
  <w:num w:numId="9" w16cid:durableId="1818911234">
    <w:abstractNumId w:val="1"/>
  </w:num>
  <w:num w:numId="10" w16cid:durableId="1492142661">
    <w:abstractNumId w:val="14"/>
  </w:num>
  <w:num w:numId="11" w16cid:durableId="709185503">
    <w:abstractNumId w:val="8"/>
  </w:num>
  <w:num w:numId="12" w16cid:durableId="1674188449">
    <w:abstractNumId w:val="4"/>
  </w:num>
  <w:num w:numId="13" w16cid:durableId="1845827602">
    <w:abstractNumId w:val="12"/>
  </w:num>
  <w:num w:numId="14" w16cid:durableId="879123647">
    <w:abstractNumId w:val="10"/>
  </w:num>
  <w:num w:numId="15" w16cid:durableId="1853035508">
    <w:abstractNumId w:val="6"/>
  </w:num>
  <w:num w:numId="16" w16cid:durableId="2134518505">
    <w:abstractNumId w:val="18"/>
  </w:num>
  <w:num w:numId="17" w16cid:durableId="1525899486">
    <w:abstractNumId w:val="2"/>
  </w:num>
  <w:num w:numId="18" w16cid:durableId="558521806">
    <w:abstractNumId w:val="13"/>
  </w:num>
  <w:num w:numId="19" w16cid:durableId="2002345870">
    <w:abstractNumId w:val="19"/>
  </w:num>
  <w:num w:numId="20" w16cid:durableId="1606423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50"/>
    <w:rsid w:val="000421EA"/>
    <w:rsid w:val="00071939"/>
    <w:rsid w:val="00101B70"/>
    <w:rsid w:val="001126E9"/>
    <w:rsid w:val="001225BD"/>
    <w:rsid w:val="00133261"/>
    <w:rsid w:val="00150493"/>
    <w:rsid w:val="001C220C"/>
    <w:rsid w:val="001D39BA"/>
    <w:rsid w:val="001D4603"/>
    <w:rsid w:val="001E1BAF"/>
    <w:rsid w:val="001F71D6"/>
    <w:rsid w:val="002006B5"/>
    <w:rsid w:val="0020308C"/>
    <w:rsid w:val="00242385"/>
    <w:rsid w:val="0024743A"/>
    <w:rsid w:val="002548ED"/>
    <w:rsid w:val="002550DC"/>
    <w:rsid w:val="00260900"/>
    <w:rsid w:val="00261270"/>
    <w:rsid w:val="00293E98"/>
    <w:rsid w:val="00296FC5"/>
    <w:rsid w:val="002C2709"/>
    <w:rsid w:val="002C358F"/>
    <w:rsid w:val="002F37DE"/>
    <w:rsid w:val="00307E68"/>
    <w:rsid w:val="003218A7"/>
    <w:rsid w:val="0036220F"/>
    <w:rsid w:val="003910FE"/>
    <w:rsid w:val="003A3B29"/>
    <w:rsid w:val="003B10DF"/>
    <w:rsid w:val="003C00A6"/>
    <w:rsid w:val="003C3770"/>
    <w:rsid w:val="003F0173"/>
    <w:rsid w:val="00412C2B"/>
    <w:rsid w:val="00414050"/>
    <w:rsid w:val="004247E0"/>
    <w:rsid w:val="00427609"/>
    <w:rsid w:val="00437E65"/>
    <w:rsid w:val="00480607"/>
    <w:rsid w:val="00482968"/>
    <w:rsid w:val="00493E3A"/>
    <w:rsid w:val="004B448D"/>
    <w:rsid w:val="004C7597"/>
    <w:rsid w:val="0051593D"/>
    <w:rsid w:val="00562181"/>
    <w:rsid w:val="005760AB"/>
    <w:rsid w:val="00595F64"/>
    <w:rsid w:val="005A2C1C"/>
    <w:rsid w:val="005A4AE7"/>
    <w:rsid w:val="005A75C9"/>
    <w:rsid w:val="005D3AE2"/>
    <w:rsid w:val="005E2618"/>
    <w:rsid w:val="00611750"/>
    <w:rsid w:val="006208AB"/>
    <w:rsid w:val="00651208"/>
    <w:rsid w:val="00657B0C"/>
    <w:rsid w:val="00663761"/>
    <w:rsid w:val="00681C5F"/>
    <w:rsid w:val="00683EDE"/>
    <w:rsid w:val="00687626"/>
    <w:rsid w:val="006A2571"/>
    <w:rsid w:val="006B6E10"/>
    <w:rsid w:val="006B76E6"/>
    <w:rsid w:val="006C56F0"/>
    <w:rsid w:val="006C7A4A"/>
    <w:rsid w:val="006D46C5"/>
    <w:rsid w:val="006D49E4"/>
    <w:rsid w:val="00711C08"/>
    <w:rsid w:val="00721985"/>
    <w:rsid w:val="0073137A"/>
    <w:rsid w:val="00742D8E"/>
    <w:rsid w:val="00775CD4"/>
    <w:rsid w:val="00785112"/>
    <w:rsid w:val="007A50E7"/>
    <w:rsid w:val="007A7B3F"/>
    <w:rsid w:val="007C7E53"/>
    <w:rsid w:val="007F0FCB"/>
    <w:rsid w:val="00827556"/>
    <w:rsid w:val="008400DB"/>
    <w:rsid w:val="0084774A"/>
    <w:rsid w:val="008A01E5"/>
    <w:rsid w:val="008A4B7C"/>
    <w:rsid w:val="008C52F4"/>
    <w:rsid w:val="008D012A"/>
    <w:rsid w:val="00907AC4"/>
    <w:rsid w:val="00933F14"/>
    <w:rsid w:val="0093669B"/>
    <w:rsid w:val="00943D74"/>
    <w:rsid w:val="00963D34"/>
    <w:rsid w:val="009848A7"/>
    <w:rsid w:val="009B1946"/>
    <w:rsid w:val="009E6BB6"/>
    <w:rsid w:val="00A51FFC"/>
    <w:rsid w:val="00A5567A"/>
    <w:rsid w:val="00A6658C"/>
    <w:rsid w:val="00A91172"/>
    <w:rsid w:val="00A92647"/>
    <w:rsid w:val="00A93B6C"/>
    <w:rsid w:val="00B1365D"/>
    <w:rsid w:val="00B92296"/>
    <w:rsid w:val="00B96BC5"/>
    <w:rsid w:val="00BB0535"/>
    <w:rsid w:val="00BD7924"/>
    <w:rsid w:val="00C44254"/>
    <w:rsid w:val="00C55993"/>
    <w:rsid w:val="00C63C58"/>
    <w:rsid w:val="00C678BD"/>
    <w:rsid w:val="00C70F8E"/>
    <w:rsid w:val="00C855B7"/>
    <w:rsid w:val="00CB125E"/>
    <w:rsid w:val="00D034D7"/>
    <w:rsid w:val="00D21044"/>
    <w:rsid w:val="00D56E6C"/>
    <w:rsid w:val="00D57B96"/>
    <w:rsid w:val="00D87DBF"/>
    <w:rsid w:val="00DC2110"/>
    <w:rsid w:val="00E31018"/>
    <w:rsid w:val="00E56585"/>
    <w:rsid w:val="00E569A9"/>
    <w:rsid w:val="00E63BE9"/>
    <w:rsid w:val="00E706E5"/>
    <w:rsid w:val="00E864E5"/>
    <w:rsid w:val="00E920DA"/>
    <w:rsid w:val="00E975FD"/>
    <w:rsid w:val="00EB1068"/>
    <w:rsid w:val="00EE1B6A"/>
    <w:rsid w:val="00EE4767"/>
    <w:rsid w:val="00EF1474"/>
    <w:rsid w:val="00EF7D99"/>
    <w:rsid w:val="00F0433A"/>
    <w:rsid w:val="00FF351C"/>
    <w:rsid w:val="00FF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20EE"/>
  <w15:chartTrackingRefBased/>
  <w15:docId w15:val="{829554AF-A1DE-4144-94E9-80B9962E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A6"/>
  </w:style>
  <w:style w:type="paragraph" w:styleId="Heading4">
    <w:name w:val="heading 4"/>
    <w:basedOn w:val="Normal"/>
    <w:link w:val="Heading4Char"/>
    <w:uiPriority w:val="9"/>
    <w:qFormat/>
    <w:rsid w:val="004140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585"/>
    <w:pPr>
      <w:ind w:left="720"/>
      <w:contextualSpacing/>
    </w:pPr>
  </w:style>
  <w:style w:type="character" w:styleId="Hyperlink">
    <w:name w:val="Hyperlink"/>
    <w:basedOn w:val="DefaultParagraphFont"/>
    <w:uiPriority w:val="99"/>
    <w:unhideWhenUsed/>
    <w:rsid w:val="004C7597"/>
    <w:rPr>
      <w:color w:val="0000FF"/>
      <w:u w:val="single"/>
    </w:rPr>
  </w:style>
  <w:style w:type="character" w:customStyle="1" w:styleId="UnresolvedMention1">
    <w:name w:val="Unresolved Mention1"/>
    <w:basedOn w:val="DefaultParagraphFont"/>
    <w:uiPriority w:val="99"/>
    <w:semiHidden/>
    <w:unhideWhenUsed/>
    <w:rsid w:val="009B1946"/>
    <w:rPr>
      <w:color w:val="605E5C"/>
      <w:shd w:val="clear" w:color="auto" w:fill="E1DFDD"/>
    </w:rPr>
  </w:style>
  <w:style w:type="character" w:customStyle="1" w:styleId="Heading4Char">
    <w:name w:val="Heading 4 Char"/>
    <w:basedOn w:val="DefaultParagraphFont"/>
    <w:link w:val="Heading4"/>
    <w:uiPriority w:val="9"/>
    <w:rsid w:val="00414050"/>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6D4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9E4"/>
    <w:rPr>
      <w:sz w:val="20"/>
      <w:szCs w:val="20"/>
    </w:rPr>
  </w:style>
  <w:style w:type="character" w:styleId="FootnoteReference">
    <w:name w:val="footnote reference"/>
    <w:basedOn w:val="DefaultParagraphFont"/>
    <w:uiPriority w:val="99"/>
    <w:semiHidden/>
    <w:unhideWhenUsed/>
    <w:rsid w:val="006D49E4"/>
    <w:rPr>
      <w:vertAlign w:val="superscript"/>
    </w:rPr>
  </w:style>
  <w:style w:type="paragraph" w:styleId="NoSpacing">
    <w:name w:val="No Spacing"/>
    <w:uiPriority w:val="1"/>
    <w:qFormat/>
    <w:rsid w:val="00BD7924"/>
    <w:pPr>
      <w:spacing w:after="0" w:line="240" w:lineRule="auto"/>
    </w:pPr>
  </w:style>
  <w:style w:type="character" w:styleId="CommentReference">
    <w:name w:val="annotation reference"/>
    <w:basedOn w:val="DefaultParagraphFont"/>
    <w:uiPriority w:val="99"/>
    <w:semiHidden/>
    <w:unhideWhenUsed/>
    <w:rsid w:val="0020308C"/>
    <w:rPr>
      <w:sz w:val="16"/>
      <w:szCs w:val="16"/>
    </w:rPr>
  </w:style>
  <w:style w:type="paragraph" w:styleId="CommentText">
    <w:name w:val="annotation text"/>
    <w:basedOn w:val="Normal"/>
    <w:link w:val="CommentTextChar"/>
    <w:uiPriority w:val="99"/>
    <w:semiHidden/>
    <w:unhideWhenUsed/>
    <w:rsid w:val="0020308C"/>
    <w:pPr>
      <w:spacing w:line="240" w:lineRule="auto"/>
    </w:pPr>
    <w:rPr>
      <w:sz w:val="20"/>
      <w:szCs w:val="20"/>
    </w:rPr>
  </w:style>
  <w:style w:type="character" w:customStyle="1" w:styleId="CommentTextChar">
    <w:name w:val="Comment Text Char"/>
    <w:basedOn w:val="DefaultParagraphFont"/>
    <w:link w:val="CommentText"/>
    <w:uiPriority w:val="99"/>
    <w:semiHidden/>
    <w:rsid w:val="0020308C"/>
    <w:rPr>
      <w:sz w:val="20"/>
      <w:szCs w:val="20"/>
    </w:rPr>
  </w:style>
  <w:style w:type="paragraph" w:styleId="CommentSubject">
    <w:name w:val="annotation subject"/>
    <w:basedOn w:val="CommentText"/>
    <w:next w:val="CommentText"/>
    <w:link w:val="CommentSubjectChar"/>
    <w:uiPriority w:val="99"/>
    <w:semiHidden/>
    <w:unhideWhenUsed/>
    <w:rsid w:val="0020308C"/>
    <w:rPr>
      <w:b/>
      <w:bCs/>
    </w:rPr>
  </w:style>
  <w:style w:type="character" w:customStyle="1" w:styleId="CommentSubjectChar">
    <w:name w:val="Comment Subject Char"/>
    <w:basedOn w:val="CommentTextChar"/>
    <w:link w:val="CommentSubject"/>
    <w:uiPriority w:val="99"/>
    <w:semiHidden/>
    <w:rsid w:val="0020308C"/>
    <w:rPr>
      <w:b/>
      <w:bCs/>
      <w:sz w:val="20"/>
      <w:szCs w:val="20"/>
    </w:rPr>
  </w:style>
  <w:style w:type="paragraph" w:styleId="BalloonText">
    <w:name w:val="Balloon Text"/>
    <w:basedOn w:val="Normal"/>
    <w:link w:val="BalloonTextChar"/>
    <w:uiPriority w:val="99"/>
    <w:semiHidden/>
    <w:unhideWhenUsed/>
    <w:rsid w:val="00203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74057">
      <w:bodyDiv w:val="1"/>
      <w:marLeft w:val="0"/>
      <w:marRight w:val="0"/>
      <w:marTop w:val="0"/>
      <w:marBottom w:val="0"/>
      <w:divBdr>
        <w:top w:val="none" w:sz="0" w:space="0" w:color="auto"/>
        <w:left w:val="none" w:sz="0" w:space="0" w:color="auto"/>
        <w:bottom w:val="none" w:sz="0" w:space="0" w:color="auto"/>
        <w:right w:val="none" w:sz="0" w:space="0" w:color="auto"/>
      </w:divBdr>
    </w:div>
    <w:div w:id="1153644378">
      <w:bodyDiv w:val="1"/>
      <w:marLeft w:val="0"/>
      <w:marRight w:val="0"/>
      <w:marTop w:val="0"/>
      <w:marBottom w:val="0"/>
      <w:divBdr>
        <w:top w:val="none" w:sz="0" w:space="0" w:color="auto"/>
        <w:left w:val="none" w:sz="0" w:space="0" w:color="auto"/>
        <w:bottom w:val="none" w:sz="0" w:space="0" w:color="auto"/>
        <w:right w:val="none" w:sz="0" w:space="0" w:color="auto"/>
      </w:divBdr>
    </w:div>
    <w:div w:id="13961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vlegislature.gov/18B/" TargetMode="External"/><Relationship Id="rId13" Type="http://schemas.openxmlformats.org/officeDocument/2006/relationships/hyperlink" Target="https://www.wvncc.edu/docs/ke_NC-2015FacultyEvaluationPromotionDecember2020Final.pdf" TargetMode="External"/><Relationship Id="rId3" Type="http://schemas.openxmlformats.org/officeDocument/2006/relationships/settings" Target="settings.xml"/><Relationship Id="rId7" Type="http://schemas.openxmlformats.org/officeDocument/2006/relationships/hyperlink" Target="http://www.wvncc.edu/offices-and-services/human-resource-forms/773" TargetMode="External"/><Relationship Id="rId12" Type="http://schemas.openxmlformats.org/officeDocument/2006/relationships/hyperlink" Target="https://www.wvhepc.edu/wp-content/uploads/2020/02/133-9fin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vctcs.org/wp-content/uploads/rules-policies/135-09-sos-final-file-copy.pdf" TargetMode="External"/><Relationship Id="rId5" Type="http://schemas.openxmlformats.org/officeDocument/2006/relationships/footnotes" Target="footnotes.xml"/><Relationship Id="rId15" Type="http://schemas.openxmlformats.org/officeDocument/2006/relationships/image" Target="media/image2.svg"/><Relationship Id="rId10" Type="http://schemas.openxmlformats.org/officeDocument/2006/relationships/hyperlink" Target="https://code.wvlegislature.gov/18B-8-2/" TargetMode="External"/><Relationship Id="rId4" Type="http://schemas.openxmlformats.org/officeDocument/2006/relationships/webSettings" Target="webSettings.xml"/><Relationship Id="rId9" Type="http://schemas.openxmlformats.org/officeDocument/2006/relationships/hyperlink" Target="https://code.wvlegislature.gov/18B-7-15/"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4019</Words>
  <Characters>22911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Lantz</dc:creator>
  <cp:keywords/>
  <dc:description/>
  <cp:lastModifiedBy>Hilary Curto</cp:lastModifiedBy>
  <cp:revision>2</cp:revision>
  <cp:lastPrinted>2022-09-13T17:28:00Z</cp:lastPrinted>
  <dcterms:created xsi:type="dcterms:W3CDTF">2024-12-09T15:27:00Z</dcterms:created>
  <dcterms:modified xsi:type="dcterms:W3CDTF">2024-12-09T15:27:00Z</dcterms:modified>
</cp:coreProperties>
</file>